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DAD33" w14:textId="77777777" w:rsidR="00B86B64" w:rsidRPr="003E7AE6" w:rsidRDefault="00B86B64" w:rsidP="003E7AE6">
      <w:pPr>
        <w:spacing w:after="0"/>
        <w:ind w:left="-1440" w:right="4813"/>
        <w:rPr>
          <w:rFonts w:ascii="Calibri" w:eastAsia="Times New Roman" w:hAnsi="Calibri" w:cs="Calibri"/>
          <w:color w:val="000000"/>
          <w:lang w:eastAsia="nl-NL"/>
        </w:rPr>
      </w:pPr>
      <w:r w:rsidRPr="003E7AE6">
        <w:rPr>
          <w:rFonts w:ascii="Calibri" w:eastAsia="Times New Roman" w:hAnsi="Calibri" w:cs="Calibri"/>
          <w:noProof/>
          <w:color w:val="000000"/>
          <w:lang w:eastAsia="nl-N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717F70" wp14:editId="0032BFC3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266700" cy="266700"/>
                <wp:effectExtent l="0" t="0" r="19050" b="19050"/>
                <wp:wrapSquare wrapText="bothSides"/>
                <wp:docPr id="191" name="Groe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266700"/>
                          <a:chOff x="0" y="0"/>
                          <a:chExt cx="266700" cy="266700"/>
                        </a:xfrm>
                      </wpg:grpSpPr>
                      <wps:wsp>
                        <wps:cNvPr id="864" name="Shape 143"/>
                        <wps:cNvSpPr/>
                        <wps:spPr>
                          <a:xfrm>
                            <a:off x="76200" y="2667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5" name="Shape 145"/>
                        <wps:cNvSpPr/>
                        <wps:spPr>
                          <a:xfrm>
                            <a:off x="0" y="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group id="Group 191" style="position:absolute;margin-left:616.3pt;margin-top:0;width:21pt;height:21pt;z-index:251658241;mso-position-horizontal-relative:page;mso-position-vertical-relative:page" coordsize="266700,266700" o:spid="_x0000_s1026" w14:anchorId="1B09C3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">
                <v:shape id="Shape 143" style="position:absolute;left:76200;top:266700;width:190500;height:0;visibility:visible;mso-wrap-style:square;v-text-anchor:top" coordsize="190500,0" o:spid="_x0000_s1027" filled="f" strokeweight=".25pt" path="m190500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">
                  <v:stroke miterlimit="83231f" joinstyle="miter"/>
                  <v:path textboxrect="0,0,190500,0" arrowok="t"/>
                </v:shape>
                <v:shape id="Shape 145" style="position:absolute;width:0;height:190500;visibility:visible;mso-wrap-style:square;v-text-anchor:top" coordsize="0,190500" o:spid="_x0000_s1028" filled="f" strokeweight=".25pt" path="m,190500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">
                  <v:stroke miterlimit="83231f" joinstyle="miter"/>
                  <v:path textboxrect="0,0,0,190500" arrowok="t"/>
                </v:shape>
                <w10:wrap type="square" anchorx="page" anchory="page"/>
              </v:group>
            </w:pict>
          </mc:Fallback>
        </mc:AlternateContent>
      </w:r>
      <w:r w:rsidRPr="003E7AE6">
        <w:rPr>
          <w:rFonts w:ascii="Calibri" w:eastAsia="Times New Roman" w:hAnsi="Calibri" w:cs="Calibri"/>
          <w:noProof/>
          <w:color w:val="000000"/>
          <w:lang w:eastAsia="nl-NL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5F347AD" wp14:editId="5111754A">
                <wp:simplePos x="0" y="0"/>
                <wp:positionH relativeFrom="page">
                  <wp:posOffset>7922260</wp:posOffset>
                </wp:positionH>
                <wp:positionV relativeFrom="page">
                  <wp:posOffset>5536565</wp:posOffset>
                </wp:positionV>
                <wp:extent cx="152400" cy="152400"/>
                <wp:effectExtent l="0" t="0" r="19050" b="19050"/>
                <wp:wrapTopAndBottom/>
                <wp:docPr id="844" name="Groep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845" name="Shape 181"/>
                        <wps:cNvSpPr/>
                        <wps:spPr>
                          <a:xfrm>
                            <a:off x="12700" y="1270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cubicBezTo>
                                  <a:pt x="127000" y="98565"/>
                                  <a:pt x="98565" y="127000"/>
                                  <a:pt x="63500" y="127000"/>
                                </a:cubicBezTo>
                                <a:cubicBezTo>
                                  <a:pt x="28435" y="127000"/>
                                  <a:pt x="0" y="98565"/>
                                  <a:pt x="0" y="63500"/>
                                </a:cubicBezTo>
                                <a:cubicBezTo>
                                  <a:pt x="0" y="28435"/>
                                  <a:pt x="28435" y="0"/>
                                  <a:pt x="63500" y="0"/>
                                </a:cubicBezTo>
                                <a:cubicBezTo>
                                  <a:pt x="98565" y="0"/>
                                  <a:pt x="127000" y="28435"/>
                                  <a:pt x="127000" y="635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6" name="Shape 182"/>
                        <wps:cNvSpPr/>
                        <wps:spPr>
                          <a:xfrm>
                            <a:off x="0" y="7620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7" name="Shape 183"/>
                        <wps:cNvSpPr/>
                        <wps:spPr>
                          <a:xfrm>
                            <a:off x="76200" y="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8" name="Shape 184"/>
                        <wps:cNvSpPr/>
                        <wps:spPr>
                          <a:xfrm>
                            <a:off x="38100" y="3810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cubicBezTo>
                                  <a:pt x="59144" y="0"/>
                                  <a:pt x="76200" y="17056"/>
                                  <a:pt x="76200" y="38100"/>
                                </a:cubicBezTo>
                                <a:cubicBezTo>
                                  <a:pt x="76200" y="59144"/>
                                  <a:pt x="59144" y="76200"/>
                                  <a:pt x="38100" y="76200"/>
                                </a:cubicBezTo>
                                <a:cubicBezTo>
                                  <a:pt x="17056" y="76200"/>
                                  <a:pt x="0" y="59144"/>
                                  <a:pt x="0" y="38100"/>
                                </a:cubicBezTo>
                                <a:cubicBezTo>
                                  <a:pt x="0" y="17056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" name="Shape 185"/>
                        <wps:cNvSpPr/>
                        <wps:spPr>
                          <a:xfrm>
                            <a:off x="38100" y="7620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9" name="Shape 186"/>
                        <wps:cNvSpPr/>
                        <wps:spPr>
                          <a:xfrm>
                            <a:off x="76200" y="3810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group id="Group 844" style="position:absolute;margin-left:623.8pt;margin-top:435.95pt;width:12pt;height:12pt;z-index:251658242;mso-position-horizontal-relative:page;mso-position-vertical-relative:page" coordsize="152400,152400" o:spid="_x0000_s1026" w14:anchorId="6C55D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">
                <v:shape id="Shape 181" style="position:absolute;left:12700;top:12700;width:127000;height:127000;visibility:visible;mso-wrap-style:square;v-text-anchor:top" coordsize="127000,127000" o:spid="_x0000_s1027" filled="f" strokeweight=".25pt" path="m127000,63500v,35065,-28435,63500,-63500,63500c28435,127000,,98565,,63500,,28435,28435,,63500,v35065,,63500,28435,63500,635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">
                  <v:stroke miterlimit="83231f" joinstyle="miter"/>
                  <v:path textboxrect="0,0,127000,127000" arrowok="t"/>
                </v:shape>
                <v:shape id="Shape 182" style="position:absolute;top:76200;width:152400;height:0;visibility:visible;mso-wrap-style:square;v-text-anchor:top" coordsize="152400,0" o:spid="_x0000_s1028" filled="f" strokeweight=".25pt" path="m,l1524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">
                  <v:stroke miterlimit="83231f" joinstyle="miter"/>
                  <v:path textboxrect="0,0,152400,0" arrowok="t"/>
                </v:shape>
                <v:shape id="Shape 183" style="position:absolute;left:76200;width:0;height:152400;visibility:visible;mso-wrap-style:square;v-text-anchor:top" coordsize="0,152400" o:spid="_x0000_s1029" filled="f" strokeweight=".25pt" path="m,l,15240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">
                  <v:stroke miterlimit="83231f" joinstyle="miter"/>
                  <v:path textboxrect="0,0,0,152400" arrowok="t"/>
                </v:shape>
                <v:shape id="Shape 184" style="position:absolute;left:38100;top:38100;width:76200;height:76200;visibility:visible;mso-wrap-style:square;v-text-anchor:top" coordsize="76200,76200" o:spid="_x0000_s1030" fillcolor="black" stroked="f" strokeweight="0" path="m38100,c59144,,76200,17056,76200,38100v,21044,-17056,38100,-38100,38100c17056,76200,,59144,,38100,,17056,17056,,381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">
                  <v:stroke miterlimit="83231f" joinstyle="miter"/>
                  <v:path textboxrect="0,0,76200,76200" arrowok="t"/>
                </v:shape>
                <v:shape id="Shape 185" style="position:absolute;left:38100;top:76200;width:76200;height:0;visibility:visible;mso-wrap-style:square;v-text-anchor:top" coordsize="76200,0" o:spid="_x0000_s1031" filled="f" strokecolor="white" strokeweight=".25pt" path="m,l76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">
                  <v:stroke miterlimit="83231f" joinstyle="miter"/>
                  <v:path textboxrect="0,0,76200,0" arrowok="t"/>
                </v:shape>
                <v:shape id="Shape 186" style="position:absolute;left:76200;top:38100;width:0;height:76200;visibility:visible;mso-wrap-style:square;v-text-anchor:top" coordsize="0,76200" o:spid="_x0000_s1032" filled="f" strokecolor="white" strokeweight=".25pt" path="m,l,7620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">
                  <v:stroke miterlimit="83231f" joinstyle="miter"/>
                  <v:path textboxrect="0,0,0,76200" arrowok="t"/>
                </v:shape>
                <w10:wrap type="topAndBottom" anchorx="page" anchory="page"/>
              </v:group>
            </w:pict>
          </mc:Fallback>
        </mc:AlternateContent>
      </w:r>
    </w:p>
    <w:p w14:paraId="20613F76" w14:textId="5014E8DF" w:rsidR="00B86B64" w:rsidRPr="00E95E29" w:rsidRDefault="00B86B64" w:rsidP="00AB2544">
      <w:pPr>
        <w:spacing w:after="0"/>
        <w:ind w:right="1019" w:hanging="1"/>
        <w:rPr>
          <w:rFonts w:ascii="Calibri" w:hAnsi="Calibri" w:cs="Calibri"/>
          <w:color w:val="808080"/>
          <w:sz w:val="16"/>
          <w:lang w:eastAsia="nl-NL"/>
        </w:rPr>
      </w:pPr>
      <w:r w:rsidRPr="003E7AE6">
        <w:rPr>
          <w:rFonts w:ascii="Calibri" w:eastAsia="Times New Roman" w:hAnsi="Calibri" w:cs="Calibri"/>
          <w:noProof/>
          <w:color w:val="000000"/>
          <w:lang w:eastAsia="nl-NL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5CD7E03" wp14:editId="576802AB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266700" cy="266700"/>
                <wp:effectExtent l="0" t="0" r="19050" b="19050"/>
                <wp:wrapTopAndBottom/>
                <wp:docPr id="853" name="Groep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266700"/>
                          <a:chOff x="0" y="0"/>
                          <a:chExt cx="266700" cy="266697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266700" y="76200"/>
                            <a:ext cx="0" cy="190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7">
                                <a:moveTo>
                                  <a:pt x="0" y="190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group id="Group 853" style="position:absolute;margin-left:0;margin-top:862.9pt;width:21pt;height:21pt;z-index:251658243;mso-position-horizontal-relative:page;mso-position-vertical-relative:page" coordsize="266700,266697" o:spid="_x0000_s1026" w14:anchorId="49440E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">
                <v:shape id="Shape 140" style="position:absolute;left:266700;top:76200;width:0;height:190497;visibility:visible;mso-wrap-style:square;v-text-anchor:top" coordsize="0,190497" o:spid="_x0000_s1027" filled="f" strokeweight=".25pt" path="m,19049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">
                  <v:stroke miterlimit="83231f" joinstyle="miter"/>
                  <v:path textboxrect="0,0,0,190497" arrowok="t"/>
                </v:shape>
                <v:shape id="Shape 142" style="position:absolute;width:190500;height:0;visibility:visible;mso-wrap-style:square;v-text-anchor:top" coordsize="190500,0" o:spid="_x0000_s1028" filled="f" strokeweight=".25pt" path="m190500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">
                  <v:stroke miterlimit="83231f" joinstyle="miter"/>
                  <v:path textboxrect="0,0,190500,0" arrowok="t"/>
                </v:shape>
                <w10:wrap type="topAndBottom" anchorx="page" anchory="page"/>
              </v:group>
            </w:pict>
          </mc:Fallback>
        </mc:AlternateContent>
      </w:r>
      <w:r w:rsidRPr="003E7AE6">
        <w:rPr>
          <w:rFonts w:ascii="Calibri" w:eastAsia="Times New Roman" w:hAnsi="Calibri" w:cs="Calibri"/>
          <w:noProof/>
          <w:color w:val="000000"/>
          <w:lang w:eastAsia="nl-NL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C3B4232" wp14:editId="18675D78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266700" cy="266700"/>
                <wp:effectExtent l="0" t="0" r="19050" b="19050"/>
                <wp:wrapSquare wrapText="bothSides"/>
                <wp:docPr id="854" name="Groe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266700"/>
                          <a:chOff x="0" y="0"/>
                          <a:chExt cx="266700" cy="266700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76200" y="2667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group id="Group 854" style="position:absolute;margin-left:616.3pt;margin-top:0;width:21pt;height:21pt;z-index:251658244;mso-position-horizontal-relative:page;mso-position-vertical-relative:page" coordsize="266700,266700" o:spid="_x0000_s1026" w14:anchorId="666A23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">
                <v:shape id="Shape 143" style="position:absolute;left:76200;top:266700;width:190500;height:0;visibility:visible;mso-wrap-style:square;v-text-anchor:top" coordsize="190500,0" o:spid="_x0000_s1027" filled="f" strokeweight=".25pt" path="m190500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">
                  <v:stroke miterlimit="83231f" joinstyle="miter"/>
                  <v:path textboxrect="0,0,190500,0" arrowok="t"/>
                </v:shape>
                <v:shape id="Shape 145" style="position:absolute;width:0;height:190500;visibility:visible;mso-wrap-style:square;v-text-anchor:top" coordsize="0,190500" o:spid="_x0000_s1028" filled="f" strokeweight=".25pt" path="m,190500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">
                  <v:stroke miterlimit="83231f" joinstyle="miter"/>
                  <v:path textboxrect="0,0,0,190500" arrowok="t"/>
                </v:shape>
                <w10:wrap type="square" anchorx="page" anchory="page"/>
              </v:group>
            </w:pict>
          </mc:Fallback>
        </mc:AlternateContent>
      </w:r>
      <w:r w:rsidRPr="003E7AE6">
        <w:rPr>
          <w:rFonts w:ascii="Calibri" w:eastAsia="Times New Roman" w:hAnsi="Calibri" w:cs="Calibri"/>
          <w:noProof/>
          <w:color w:val="000000"/>
          <w:lang w:eastAsia="nl-NL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50798E3F" wp14:editId="6252F5EE">
                <wp:simplePos x="0" y="0"/>
                <wp:positionH relativeFrom="page">
                  <wp:posOffset>7922260</wp:posOffset>
                </wp:positionH>
                <wp:positionV relativeFrom="page">
                  <wp:posOffset>5536565</wp:posOffset>
                </wp:positionV>
                <wp:extent cx="152400" cy="152400"/>
                <wp:effectExtent l="0" t="0" r="19050" b="19050"/>
                <wp:wrapTopAndBottom/>
                <wp:docPr id="858" name="Groep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12700" y="1270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cubicBezTo>
                                  <a:pt x="127000" y="98565"/>
                                  <a:pt x="98565" y="127000"/>
                                  <a:pt x="63500" y="127000"/>
                                </a:cubicBezTo>
                                <a:cubicBezTo>
                                  <a:pt x="28435" y="127000"/>
                                  <a:pt x="0" y="98565"/>
                                  <a:pt x="0" y="63500"/>
                                </a:cubicBezTo>
                                <a:cubicBezTo>
                                  <a:pt x="0" y="28435"/>
                                  <a:pt x="28435" y="0"/>
                                  <a:pt x="63500" y="0"/>
                                </a:cubicBezTo>
                                <a:cubicBezTo>
                                  <a:pt x="98565" y="0"/>
                                  <a:pt x="127000" y="28435"/>
                                  <a:pt x="127000" y="635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7620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76200" y="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38100" y="3810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cubicBezTo>
                                  <a:pt x="59144" y="0"/>
                                  <a:pt x="76200" y="17056"/>
                                  <a:pt x="76200" y="38100"/>
                                </a:cubicBezTo>
                                <a:cubicBezTo>
                                  <a:pt x="76200" y="59144"/>
                                  <a:pt x="59144" y="76200"/>
                                  <a:pt x="38100" y="76200"/>
                                </a:cubicBezTo>
                                <a:cubicBezTo>
                                  <a:pt x="17056" y="76200"/>
                                  <a:pt x="0" y="59144"/>
                                  <a:pt x="0" y="38100"/>
                                </a:cubicBezTo>
                                <a:cubicBezTo>
                                  <a:pt x="0" y="17056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8100" y="7620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76200" y="3810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group id="Group 858" style="position:absolute;margin-left:623.8pt;margin-top:435.95pt;width:12pt;height:12pt;z-index:251658245;mso-position-horizontal-relative:page;mso-position-vertical-relative:page" coordsize="152400,152400" o:spid="_x0000_s1026" w14:anchorId="1EB47C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">
                <v:shape id="Shape 181" style="position:absolute;left:12700;top:12700;width:127000;height:127000;visibility:visible;mso-wrap-style:square;v-text-anchor:top" coordsize="127000,127000" o:spid="_x0000_s1027" filled="f" strokeweight=".25pt" path="m127000,63500v,35065,-28435,63500,-63500,63500c28435,127000,,98565,,63500,,28435,28435,,63500,v35065,,63500,28435,63500,635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">
                  <v:stroke miterlimit="83231f" joinstyle="miter"/>
                  <v:path textboxrect="0,0,127000,127000" arrowok="t"/>
                </v:shape>
                <v:shape id="Shape 182" style="position:absolute;top:76200;width:152400;height:0;visibility:visible;mso-wrap-style:square;v-text-anchor:top" coordsize="152400,0" o:spid="_x0000_s1028" filled="f" strokeweight=".25pt" path="m,l1524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">
                  <v:stroke miterlimit="83231f" joinstyle="miter"/>
                  <v:path textboxrect="0,0,152400,0" arrowok="t"/>
                </v:shape>
                <v:shape id="Shape 183" style="position:absolute;left:76200;width:0;height:152400;visibility:visible;mso-wrap-style:square;v-text-anchor:top" coordsize="0,152400" o:spid="_x0000_s1029" filled="f" strokeweight=".25pt" path="m,l,15240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">
                  <v:stroke miterlimit="83231f" joinstyle="miter"/>
                  <v:path textboxrect="0,0,0,152400" arrowok="t"/>
                </v:shape>
                <v:shape id="Shape 184" style="position:absolute;left:38100;top:38100;width:76200;height:76200;visibility:visible;mso-wrap-style:square;v-text-anchor:top" coordsize="76200,76200" o:spid="_x0000_s1030" fillcolor="black" stroked="f" strokeweight="0" path="m38100,c59144,,76200,17056,76200,38100v,21044,-17056,38100,-38100,38100c17056,76200,,59144,,38100,,17056,17056,,381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">
                  <v:stroke miterlimit="83231f" joinstyle="miter"/>
                  <v:path textboxrect="0,0,76200,76200" arrowok="t"/>
                </v:shape>
                <v:shape id="Shape 185" style="position:absolute;left:38100;top:76200;width:76200;height:0;visibility:visible;mso-wrap-style:square;v-text-anchor:top" coordsize="76200,0" o:spid="_x0000_s1031" filled="f" strokecolor="white" strokeweight=".25pt" path="m,l76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">
                  <v:stroke miterlimit="83231f" joinstyle="miter"/>
                  <v:path textboxrect="0,0,76200,0" arrowok="t"/>
                </v:shape>
                <v:shape id="Shape 186" style="position:absolute;left:76200;top:38100;width:0;height:76200;visibility:visible;mso-wrap-style:square;v-text-anchor:top" coordsize="0,76200" o:spid="_x0000_s1032" filled="f" strokecolor="white" strokeweight=".25pt" path="m,l,7620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">
                  <v:stroke miterlimit="83231f" joinstyle="miter"/>
                  <v:path textboxrect="0,0,0,76200" arrowok="t"/>
                </v:shape>
                <w10:wrap type="topAndBottom" anchorx="page" anchory="page"/>
              </v:group>
            </w:pict>
          </mc:Fallback>
        </mc:AlternateContent>
      </w:r>
      <w:r w:rsidRPr="00E95E29">
        <w:rPr>
          <w:rFonts w:ascii="Calibri" w:hAnsi="Calibri" w:cs="Calibri"/>
          <w:b/>
          <w:color w:val="808080"/>
          <w:sz w:val="24"/>
          <w:lang w:eastAsia="nl-NL"/>
        </w:rPr>
        <w:t>Voorwaarden en bepalingen behorende bij de huurovereenkomst ‘van Houten&amp;co’</w:t>
      </w:r>
    </w:p>
    <w:p w14:paraId="4DCC4CD6" w14:textId="1FF09108" w:rsidR="00B86B64" w:rsidRPr="00637214" w:rsidRDefault="00B86B64" w:rsidP="75031E7C">
      <w:pPr>
        <w:pBdr>
          <w:bottom w:val="single" w:sz="4" w:space="1" w:color="auto"/>
        </w:pBdr>
        <w:spacing w:after="0" w:line="240" w:lineRule="auto"/>
        <w:rPr>
          <w:rStyle w:val="Hyperlink"/>
          <w:rFonts w:ascii="Calibri" w:hAnsi="Calibri" w:cs="Calibri"/>
          <w:i/>
          <w:color w:val="808080" w:themeColor="background1" w:themeShade="80"/>
          <w:sz w:val="15"/>
          <w:szCs w:val="15"/>
          <w:u w:val="none"/>
          <w:lang w:eastAsia="nl-NL"/>
        </w:rPr>
      </w:pPr>
      <w:r w:rsidRPr="00637214">
        <w:rPr>
          <w:rFonts w:ascii="Calibri" w:hAnsi="Calibri" w:cs="Calibri"/>
          <w:color w:val="808080" w:themeColor="background1" w:themeShade="80"/>
          <w:sz w:val="15"/>
          <w:szCs w:val="15"/>
          <w:lang w:eastAsia="nl-NL"/>
        </w:rPr>
        <w:t xml:space="preserve">vastgesteld op </w:t>
      </w:r>
      <w:r w:rsidR="005D1CBB" w:rsidRPr="00637214">
        <w:rPr>
          <w:rFonts w:ascii="Calibri" w:hAnsi="Calibri" w:cs="Calibri"/>
          <w:color w:val="808080" w:themeColor="background1" w:themeShade="80"/>
          <w:sz w:val="15"/>
          <w:szCs w:val="15"/>
          <w:lang w:eastAsia="nl-NL"/>
        </w:rPr>
        <w:t>1 januari</w:t>
      </w:r>
      <w:r w:rsidR="003447F7" w:rsidRPr="00637214">
        <w:rPr>
          <w:rFonts w:ascii="Calibri" w:hAnsi="Calibri" w:cs="Calibri"/>
          <w:color w:val="808080" w:themeColor="background1" w:themeShade="80"/>
          <w:sz w:val="15"/>
          <w:szCs w:val="15"/>
          <w:lang w:eastAsia="nl-NL"/>
        </w:rPr>
        <w:t xml:space="preserve"> 202</w:t>
      </w:r>
      <w:r w:rsidR="005D1CBB" w:rsidRPr="00637214">
        <w:rPr>
          <w:rFonts w:ascii="Calibri" w:hAnsi="Calibri" w:cs="Calibri"/>
          <w:color w:val="808080" w:themeColor="background1" w:themeShade="80"/>
          <w:sz w:val="15"/>
          <w:szCs w:val="15"/>
          <w:lang w:eastAsia="nl-NL"/>
        </w:rPr>
        <w:t>4</w:t>
      </w:r>
      <w:r w:rsidRPr="00637214">
        <w:rPr>
          <w:color w:val="808080" w:themeColor="background1" w:themeShade="80"/>
        </w:rPr>
        <w:br/>
      </w:r>
      <w:r w:rsidRPr="00637214">
        <w:rPr>
          <w:rFonts w:ascii="Calibri" w:hAnsi="Calibri" w:cs="Calibri"/>
          <w:i/>
          <w:iCs/>
          <w:color w:val="808080" w:themeColor="background1" w:themeShade="80"/>
          <w:sz w:val="15"/>
          <w:szCs w:val="15"/>
          <w:lang w:eastAsia="nl-NL"/>
        </w:rPr>
        <w:t>‘van Houten&amp;co’, Onderdoor 160, 3995 DX  Houten,</w:t>
      </w:r>
      <w:r w:rsidR="003447F7" w:rsidRPr="00637214">
        <w:rPr>
          <w:rFonts w:ascii="Calibri" w:hAnsi="Calibri" w:cs="Calibri"/>
          <w:i/>
          <w:iCs/>
          <w:color w:val="808080" w:themeColor="background1" w:themeShade="80"/>
          <w:sz w:val="15"/>
          <w:szCs w:val="15"/>
          <w:lang w:eastAsia="nl-NL"/>
        </w:rPr>
        <w:t xml:space="preserve"> </w:t>
      </w:r>
      <w:r w:rsidRPr="00637214">
        <w:rPr>
          <w:rFonts w:ascii="Calibri" w:hAnsi="Calibri" w:cs="Calibri"/>
          <w:i/>
          <w:iCs/>
          <w:color w:val="808080" w:themeColor="background1" w:themeShade="80"/>
          <w:sz w:val="15"/>
          <w:szCs w:val="15"/>
          <w:lang w:eastAsia="nl-NL"/>
        </w:rPr>
        <w:t>e-</w:t>
      </w:r>
      <w:r w:rsidRPr="00637214">
        <w:rPr>
          <w:rFonts w:ascii="Calibri" w:hAnsi="Calibri" w:cs="Calibri"/>
          <w:color w:val="808080" w:themeColor="background1" w:themeShade="80"/>
          <w:sz w:val="15"/>
          <w:szCs w:val="15"/>
          <w:lang w:eastAsia="nl-NL"/>
        </w:rPr>
        <w:t>mail</w:t>
      </w:r>
      <w:r w:rsidRPr="00637214">
        <w:rPr>
          <w:rFonts w:ascii="Calibri" w:hAnsi="Calibri" w:cs="Calibri"/>
          <w:iCs/>
          <w:color w:val="808080" w:themeColor="background1" w:themeShade="80"/>
          <w:sz w:val="15"/>
          <w:szCs w:val="15"/>
          <w:lang w:eastAsia="nl-NL"/>
        </w:rPr>
        <w:t xml:space="preserve">: </w:t>
      </w:r>
      <w:hyperlink r:id="rId11">
        <w:r w:rsidRPr="00637214">
          <w:rPr>
            <w:rStyle w:val="Hyperlink"/>
            <w:rFonts w:ascii="Calibri" w:hAnsi="Calibri" w:cs="Calibri"/>
            <w:color w:val="808080" w:themeColor="background1" w:themeShade="80"/>
            <w:sz w:val="15"/>
            <w:szCs w:val="15"/>
            <w:u w:val="none"/>
            <w:lang w:eastAsia="nl-NL"/>
          </w:rPr>
          <w:t>verhuur@vanhoutenenco.nl</w:t>
        </w:r>
      </w:hyperlink>
    </w:p>
    <w:p w14:paraId="17A61350" w14:textId="77777777" w:rsidR="00AC44E9" w:rsidRDefault="00AC44E9" w:rsidP="0011350B">
      <w:pPr>
        <w:pBdr>
          <w:bottom w:val="single" w:sz="4" w:space="1" w:color="auto"/>
        </w:pBdr>
        <w:spacing w:after="0" w:line="240" w:lineRule="auto"/>
        <w:rPr>
          <w:rFonts w:ascii="Calibri" w:hAnsi="Calibri" w:cs="Calibri"/>
          <w:i/>
          <w:color w:val="808080"/>
          <w:sz w:val="15"/>
          <w:szCs w:val="15"/>
          <w:lang w:eastAsia="nl-NL"/>
        </w:rPr>
      </w:pPr>
    </w:p>
    <w:p w14:paraId="292A25F7" w14:textId="77777777" w:rsidR="00673B07" w:rsidRDefault="00673B07" w:rsidP="0011350B">
      <w:pPr>
        <w:spacing w:after="0" w:line="240" w:lineRule="auto"/>
        <w:rPr>
          <w:rFonts w:ascii="Calibri" w:hAnsi="Calibri" w:cs="Calibri"/>
          <w:color w:val="808080" w:themeColor="background1" w:themeShade="80"/>
          <w:sz w:val="14"/>
          <w:szCs w:val="14"/>
          <w:lang w:eastAsia="nl-NL"/>
        </w:rPr>
        <w:sectPr w:rsidR="00673B07" w:rsidSect="00941093">
          <w:footerReference w:type="first" r:id="rId12"/>
          <w:pgSz w:w="11906" w:h="16838"/>
          <w:pgMar w:top="1418" w:right="624" w:bottom="1418" w:left="624" w:header="709" w:footer="709" w:gutter="0"/>
          <w:cols w:space="708"/>
          <w:docGrid w:linePitch="360"/>
        </w:sectPr>
      </w:pPr>
    </w:p>
    <w:p w14:paraId="42925409" w14:textId="77777777" w:rsidR="00B86B64" w:rsidRPr="00435CA0" w:rsidRDefault="7083732A" w:rsidP="0011350B">
      <w:pPr>
        <w:spacing w:after="0" w:line="240" w:lineRule="auto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Onderstaande voorwaarden en bepalingen behorende bij de huurovereenkomst in ruimtes:</w:t>
      </w:r>
    </w:p>
    <w:p w14:paraId="02AEAA99" w14:textId="77777777" w:rsidR="00B86B64" w:rsidRPr="00435CA0" w:rsidRDefault="7083732A" w:rsidP="0011350B">
      <w:pPr>
        <w:numPr>
          <w:ilvl w:val="0"/>
          <w:numId w:val="1"/>
        </w:numPr>
        <w:spacing w:after="0" w:line="240" w:lineRule="auto"/>
        <w:ind w:left="0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  <w:t xml:space="preserve">Huis van Houten, 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Onderdoor 160</w:t>
      </w:r>
      <w:r w:rsidRPr="00435CA0"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  <w:t>,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 </w:t>
      </w:r>
      <w:r w:rsidR="337307ED"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3995 DX 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Houten</w:t>
      </w:r>
      <w:r w:rsidRPr="00435CA0"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  <w:t xml:space="preserve"> </w:t>
      </w:r>
    </w:p>
    <w:p w14:paraId="01D37472" w14:textId="77777777" w:rsidR="00B86B64" w:rsidRPr="00435CA0" w:rsidRDefault="7083732A" w:rsidP="0011350B">
      <w:pPr>
        <w:numPr>
          <w:ilvl w:val="0"/>
          <w:numId w:val="1"/>
        </w:numPr>
        <w:spacing w:after="0" w:line="240" w:lineRule="auto"/>
        <w:ind w:left="0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  <w:t xml:space="preserve">Wijkcentrum/cultuurhuis Schoneveld, 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Zonnehout 36,</w:t>
      </w:r>
      <w:r w:rsidR="337307ED"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 3991 MX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 Houten</w:t>
      </w:r>
    </w:p>
    <w:p w14:paraId="2826EA1F" w14:textId="77777777" w:rsidR="00B86B64" w:rsidRPr="00435CA0" w:rsidRDefault="7083732A" w:rsidP="0011350B">
      <w:pPr>
        <w:numPr>
          <w:ilvl w:val="0"/>
          <w:numId w:val="2"/>
        </w:numPr>
        <w:spacing w:after="0" w:line="240" w:lineRule="auto"/>
        <w:ind w:left="0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  <w:t xml:space="preserve">Jongerencentrum Enter, 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Hefbrug 1,</w:t>
      </w:r>
      <w:r w:rsidR="337307ED"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 3991 LB 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Houten</w:t>
      </w:r>
      <w:r w:rsidRPr="00435CA0"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  <w:t xml:space="preserve"> </w:t>
      </w:r>
    </w:p>
    <w:p w14:paraId="77F07448" w14:textId="77777777" w:rsidR="00B86B64" w:rsidRPr="00435CA0" w:rsidRDefault="7083732A" w:rsidP="0011350B">
      <w:pPr>
        <w:numPr>
          <w:ilvl w:val="0"/>
          <w:numId w:val="2"/>
        </w:numPr>
        <w:spacing w:after="0" w:line="240" w:lineRule="auto"/>
        <w:ind w:left="0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  <w:t xml:space="preserve">Wijkcentrum De Meerkoet, 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Meerkoetweide 39,</w:t>
      </w:r>
      <w:r w:rsidR="337307ED"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 3993 EB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 Houten </w:t>
      </w:r>
    </w:p>
    <w:p w14:paraId="77C22C21" w14:textId="77777777" w:rsidR="00B029CB" w:rsidRPr="00435CA0" w:rsidRDefault="00B029CB" w:rsidP="00B029CB">
      <w:pPr>
        <w:spacing w:after="0" w:line="240" w:lineRule="auto"/>
        <w:rPr>
          <w:rFonts w:cstheme="minorHAnsi"/>
          <w:color w:val="808080"/>
          <w:sz w:val="14"/>
          <w:szCs w:val="14"/>
          <w:lang w:eastAsia="nl-NL"/>
        </w:rPr>
      </w:pPr>
    </w:p>
    <w:p w14:paraId="5EA9DC39" w14:textId="17E3BAB2" w:rsidR="00B86B64" w:rsidRPr="00435CA0" w:rsidRDefault="7083732A" w:rsidP="0011350B">
      <w:pPr>
        <w:keepNext/>
        <w:keepLines/>
        <w:spacing w:after="0" w:line="240" w:lineRule="auto"/>
        <w:ind w:hanging="10"/>
        <w:outlineLvl w:val="0"/>
        <w:rPr>
          <w:rFonts w:cstheme="minorHAnsi"/>
          <w:b/>
          <w:bCs/>
          <w:color w:val="808080"/>
          <w:sz w:val="14"/>
          <w:szCs w:val="14"/>
          <w:lang w:eastAsia="nl-NL"/>
        </w:rPr>
      </w:pPr>
      <w:r w:rsidRPr="00435CA0"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  <w:t xml:space="preserve">Artikel 1. Algemeen </w:t>
      </w:r>
    </w:p>
    <w:p w14:paraId="35727077" w14:textId="77777777" w:rsidR="00B86B64" w:rsidRPr="00435CA0" w:rsidRDefault="7083732A" w:rsidP="004178CD">
      <w:pPr>
        <w:numPr>
          <w:ilvl w:val="0"/>
          <w:numId w:val="3"/>
        </w:numPr>
        <w:spacing w:after="0" w:line="240" w:lineRule="auto"/>
        <w:ind w:left="284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Ruimtes worden niet verhuurd t.b.v. privéfeesten en -partijen. Eveneens worden de ruimtes niet verhuurd aan groepen of personen die kwetsende, racistische en/of discriminerende doelstellingen uitdragen. </w:t>
      </w:r>
    </w:p>
    <w:p w14:paraId="02516571" w14:textId="77777777" w:rsidR="00B86B64" w:rsidRPr="00435CA0" w:rsidRDefault="7083732A" w:rsidP="004178CD">
      <w:pPr>
        <w:numPr>
          <w:ilvl w:val="0"/>
          <w:numId w:val="3"/>
        </w:numPr>
        <w:spacing w:after="0" w:line="240" w:lineRule="auto"/>
        <w:ind w:left="284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Verhuurder zorgt dat de gehuurde ruimte(s) bij aanvang van de verhuur in bruikbare en schone staat opgeleverd wordt.</w:t>
      </w:r>
    </w:p>
    <w:p w14:paraId="07AD5C39" w14:textId="77777777" w:rsidR="00B86B64" w:rsidRPr="00435CA0" w:rsidRDefault="7083732A" w:rsidP="004178CD">
      <w:pPr>
        <w:numPr>
          <w:ilvl w:val="0"/>
          <w:numId w:val="3"/>
        </w:numPr>
        <w:spacing w:after="0" w:line="240" w:lineRule="auto"/>
        <w:ind w:left="284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In de huurprijs is het gebruik van nutsvoorzieningen (gas, water en licht) inbegrepen, alsmede het gebruik van, door of namens verhuurder aangewezen algemene faciliteiten zoals toiletten, douche, garderobe e.d.</w:t>
      </w:r>
    </w:p>
    <w:p w14:paraId="20B7A4B8" w14:textId="0AE2A50A" w:rsidR="00B86B64" w:rsidRPr="00115C49" w:rsidRDefault="7083732A" w:rsidP="004178CD">
      <w:pPr>
        <w:numPr>
          <w:ilvl w:val="0"/>
          <w:numId w:val="3"/>
        </w:numPr>
        <w:spacing w:after="0" w:line="240" w:lineRule="auto"/>
        <w:ind w:left="284" w:hanging="283"/>
        <w:rPr>
          <w:rFonts w:cstheme="minorHAnsi"/>
          <w:color w:val="808080" w:themeColor="background1" w:themeShade="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Ruimtes worden per uur (of een veelvoud van uren) verhuurd. In overleg met de verhuurder zijn aangepaste tijden en/of huurperioden mogelijk met daarbij behorende huurprijzen. Deze afspraken worden separaat in de huurovereenkomst </w:t>
      </w:r>
      <w:r w:rsidRPr="00115C49">
        <w:rPr>
          <w:rFonts w:cstheme="minorHAnsi"/>
          <w:color w:val="808080" w:themeColor="background1" w:themeShade="80"/>
          <w:sz w:val="14"/>
          <w:szCs w:val="14"/>
          <w:lang w:eastAsia="nl-NL"/>
        </w:rPr>
        <w:t>vastgelegd.</w:t>
      </w:r>
    </w:p>
    <w:p w14:paraId="4036DF2E" w14:textId="5F6741F2" w:rsidR="003447F7" w:rsidRPr="00115C49" w:rsidRDefault="6926704A" w:rsidP="004178C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3"/>
        <w:rPr>
          <w:rFonts w:cstheme="minorHAnsi"/>
          <w:color w:val="808080" w:themeColor="background1" w:themeShade="80"/>
          <w:sz w:val="14"/>
          <w:szCs w:val="14"/>
          <w:lang w:eastAsia="nl-NL"/>
        </w:rPr>
      </w:pPr>
      <w:r w:rsidRPr="00115C49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Tijdens </w:t>
      </w:r>
      <w:r w:rsidR="337307ED" w:rsidRPr="00115C49">
        <w:rPr>
          <w:rFonts w:cstheme="minorHAnsi"/>
          <w:color w:val="808080" w:themeColor="background1" w:themeShade="80"/>
          <w:sz w:val="14"/>
          <w:szCs w:val="14"/>
          <w:lang w:eastAsia="nl-NL"/>
        </w:rPr>
        <w:t>alle school</w:t>
      </w:r>
      <w:r w:rsidRPr="00115C49">
        <w:rPr>
          <w:rFonts w:cstheme="minorHAnsi"/>
          <w:color w:val="808080" w:themeColor="background1" w:themeShade="80"/>
          <w:sz w:val="14"/>
          <w:szCs w:val="14"/>
          <w:lang w:eastAsia="nl-NL"/>
        </w:rPr>
        <w:t>vakantie van regio Midden</w:t>
      </w:r>
      <w:r w:rsidR="337307ED" w:rsidRPr="00115C49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 Nederland</w:t>
      </w:r>
      <w:r w:rsidRPr="00115C49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 zijn onze locaties</w:t>
      </w:r>
      <w:r w:rsidR="7237560D" w:rsidRPr="00115C49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 </w:t>
      </w:r>
      <w:r w:rsidR="00D5110E" w:rsidRPr="00115C49">
        <w:rPr>
          <w:rFonts w:cstheme="minorHAnsi"/>
          <w:color w:val="808080" w:themeColor="background1" w:themeShade="80"/>
          <w:sz w:val="14"/>
          <w:szCs w:val="14"/>
          <w:lang w:eastAsia="nl-NL"/>
        </w:rPr>
        <w:t>na</w:t>
      </w:r>
      <w:r w:rsidR="7237560D" w:rsidRPr="00115C49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 17.00 uur </w:t>
      </w:r>
      <w:r w:rsidRPr="00115C49">
        <w:rPr>
          <w:rFonts w:cstheme="minorHAnsi"/>
          <w:color w:val="808080" w:themeColor="background1" w:themeShade="80"/>
          <w:sz w:val="14"/>
          <w:szCs w:val="14"/>
          <w:lang w:eastAsia="nl-NL"/>
        </w:rPr>
        <w:t>gesloten m.u.v. Jongerencentrum Enter.</w:t>
      </w:r>
    </w:p>
    <w:p w14:paraId="141CC915" w14:textId="77777777" w:rsidR="00B86B64" w:rsidRPr="00115C49" w:rsidRDefault="788D9EFD" w:rsidP="004178CD">
      <w:pPr>
        <w:numPr>
          <w:ilvl w:val="0"/>
          <w:numId w:val="3"/>
        </w:numPr>
        <w:spacing w:after="0" w:line="240" w:lineRule="auto"/>
        <w:ind w:left="284" w:hanging="283"/>
        <w:rPr>
          <w:rFonts w:cstheme="minorHAnsi"/>
          <w:color w:val="808080" w:themeColor="background1" w:themeShade="80"/>
          <w:sz w:val="14"/>
          <w:szCs w:val="14"/>
          <w:lang w:eastAsia="nl-NL"/>
        </w:rPr>
      </w:pPr>
      <w:r w:rsidRPr="00115C49">
        <w:rPr>
          <w:rFonts w:cstheme="minorHAnsi"/>
          <w:color w:val="808080" w:themeColor="background1" w:themeShade="80"/>
          <w:sz w:val="14"/>
          <w:szCs w:val="14"/>
          <w:lang w:eastAsia="nl-NL"/>
        </w:rPr>
        <w:t>Tussen K</w:t>
      </w:r>
      <w:r w:rsidR="6926704A" w:rsidRPr="00115C49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erst en Oud- en Nieuwjaar zijn </w:t>
      </w:r>
      <w:r w:rsidR="7237560D" w:rsidRPr="00115C49">
        <w:rPr>
          <w:rFonts w:cstheme="minorHAnsi"/>
          <w:color w:val="808080" w:themeColor="background1" w:themeShade="80"/>
          <w:sz w:val="14"/>
          <w:szCs w:val="14"/>
          <w:lang w:eastAsia="nl-NL"/>
        </w:rPr>
        <w:t>onze locaties</w:t>
      </w:r>
      <w:r w:rsidR="6926704A" w:rsidRPr="00115C49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 gesloten, m.u.v. Jongerencentrum Enter.</w:t>
      </w:r>
    </w:p>
    <w:p w14:paraId="16435961" w14:textId="77777777" w:rsidR="00AD5EE3" w:rsidRPr="00435CA0" w:rsidRDefault="00AD5EE3" w:rsidP="00AD5EE3">
      <w:pPr>
        <w:spacing w:after="0" w:line="240" w:lineRule="auto"/>
        <w:ind w:left="284"/>
        <w:rPr>
          <w:rFonts w:cstheme="minorHAnsi"/>
          <w:sz w:val="14"/>
          <w:szCs w:val="14"/>
          <w:lang w:eastAsia="nl-NL"/>
        </w:rPr>
      </w:pPr>
    </w:p>
    <w:p w14:paraId="2F5AF2DC" w14:textId="77777777" w:rsidR="00B86B64" w:rsidRPr="00435CA0" w:rsidRDefault="7083732A" w:rsidP="0011350B">
      <w:pPr>
        <w:keepNext/>
        <w:keepLines/>
        <w:spacing w:after="0" w:line="240" w:lineRule="auto"/>
        <w:ind w:hanging="10"/>
        <w:outlineLvl w:val="0"/>
        <w:rPr>
          <w:rFonts w:cstheme="minorHAnsi"/>
          <w:b/>
          <w:bCs/>
          <w:color w:val="808080"/>
          <w:sz w:val="14"/>
          <w:szCs w:val="14"/>
          <w:lang w:eastAsia="nl-NL"/>
        </w:rPr>
      </w:pPr>
      <w:r w:rsidRPr="00435CA0"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  <w:t xml:space="preserve">Artikel 2. Gebruik </w:t>
      </w:r>
    </w:p>
    <w:p w14:paraId="4F23BFA8" w14:textId="77777777" w:rsidR="00B86B64" w:rsidRPr="00435CA0" w:rsidRDefault="7083732A" w:rsidP="004178CD">
      <w:pPr>
        <w:numPr>
          <w:ilvl w:val="0"/>
          <w:numId w:val="4"/>
        </w:numPr>
        <w:spacing w:after="0" w:line="240" w:lineRule="auto"/>
        <w:ind w:left="284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Huurder zorgt voor de naleving van voorwaarden en bepalingen van deze overeenkomst met betrekking tot het gebruik door de gebruikers.</w:t>
      </w:r>
    </w:p>
    <w:p w14:paraId="297C72CA" w14:textId="77777777" w:rsidR="00B86B64" w:rsidRPr="00435CA0" w:rsidRDefault="7083732A" w:rsidP="004178CD">
      <w:pPr>
        <w:numPr>
          <w:ilvl w:val="0"/>
          <w:numId w:val="4"/>
        </w:numPr>
        <w:spacing w:after="0" w:line="240" w:lineRule="auto"/>
        <w:ind w:left="284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Huurder gebruikt de gehuurde ruimte(s) als een goede huisvader, overeenkomstig de aan de gehuurde ruimte(s) gegeven bestemming. </w:t>
      </w:r>
    </w:p>
    <w:p w14:paraId="264C724C" w14:textId="77777777" w:rsidR="00B86B64" w:rsidRPr="00435CA0" w:rsidRDefault="7083732A" w:rsidP="004178CD">
      <w:pPr>
        <w:numPr>
          <w:ilvl w:val="0"/>
          <w:numId w:val="4"/>
        </w:numPr>
        <w:spacing w:after="0" w:line="240" w:lineRule="auto"/>
        <w:ind w:left="284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Huurder zorgt ervoor dat tenminste één volwassene aanwezig is als verantwoordelijke gedurende de verhuur.</w:t>
      </w:r>
    </w:p>
    <w:p w14:paraId="5DC988F3" w14:textId="77777777" w:rsidR="00B86B64" w:rsidRPr="00435CA0" w:rsidRDefault="7083732A" w:rsidP="004178CD">
      <w:pPr>
        <w:numPr>
          <w:ilvl w:val="0"/>
          <w:numId w:val="4"/>
        </w:numPr>
        <w:spacing w:after="0" w:line="240" w:lineRule="auto"/>
        <w:ind w:left="284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Huurder mag zonder uitdrukkelijke toestemming van verhuurder geen andere ruimtes in gebruik nemen dan bepaald in de huurovereenkomst.</w:t>
      </w:r>
    </w:p>
    <w:p w14:paraId="1797CD16" w14:textId="77777777" w:rsidR="00B86B64" w:rsidRPr="00435CA0" w:rsidRDefault="7083732A" w:rsidP="52F1AEE2">
      <w:pPr>
        <w:numPr>
          <w:ilvl w:val="0"/>
          <w:numId w:val="4"/>
        </w:numPr>
        <w:spacing w:after="0" w:line="240" w:lineRule="auto"/>
        <w:ind w:left="284" w:hanging="283"/>
        <w:rPr>
          <w:color w:val="808080"/>
          <w:sz w:val="14"/>
          <w:szCs w:val="14"/>
          <w:lang w:eastAsia="nl-NL"/>
        </w:rPr>
      </w:pPr>
      <w:r w:rsidRPr="52F1AEE2">
        <w:rPr>
          <w:color w:val="808080" w:themeColor="background1" w:themeShade="80"/>
          <w:sz w:val="14"/>
          <w:szCs w:val="14"/>
          <w:lang w:eastAsia="nl-NL"/>
        </w:rPr>
        <w:t xml:space="preserve">Huurder zorgt ervoor dat geen overlast wordt veroorzaakt </w:t>
      </w:r>
      <w:r w:rsidR="7237560D" w:rsidRPr="52F1AEE2">
        <w:rPr>
          <w:color w:val="808080" w:themeColor="background1" w:themeShade="80"/>
          <w:sz w:val="14"/>
          <w:szCs w:val="14"/>
          <w:lang w:eastAsia="nl-NL"/>
        </w:rPr>
        <w:t xml:space="preserve">voor </w:t>
      </w:r>
      <w:r w:rsidRPr="52F1AEE2">
        <w:rPr>
          <w:color w:val="808080" w:themeColor="background1" w:themeShade="80"/>
          <w:sz w:val="14"/>
          <w:szCs w:val="14"/>
          <w:lang w:eastAsia="nl-NL"/>
        </w:rPr>
        <w:t>andere gebruikers van het gebouw en omwonenden.</w:t>
      </w:r>
    </w:p>
    <w:p w14:paraId="35A393AB" w14:textId="790D8600" w:rsidR="00B86B64" w:rsidRPr="00435CA0" w:rsidRDefault="7083732A" w:rsidP="52F1AEE2">
      <w:pPr>
        <w:numPr>
          <w:ilvl w:val="0"/>
          <w:numId w:val="4"/>
        </w:numPr>
        <w:spacing w:after="0" w:line="240" w:lineRule="auto"/>
        <w:ind w:left="284" w:hanging="283"/>
        <w:rPr>
          <w:color w:val="808080"/>
          <w:sz w:val="14"/>
          <w:szCs w:val="14"/>
          <w:lang w:eastAsia="nl-NL"/>
        </w:rPr>
      </w:pPr>
      <w:r w:rsidRPr="52F1AEE2">
        <w:rPr>
          <w:color w:val="808080" w:themeColor="background1" w:themeShade="80"/>
          <w:sz w:val="14"/>
          <w:szCs w:val="14"/>
          <w:lang w:eastAsia="nl-NL"/>
        </w:rPr>
        <w:t xml:space="preserve">Voor alle locaties gelden HACCP-normen m.b.t. eten en drinken. Om de voedselveiligheid en hygiëne te kunnen waarborgen worden alle consumpties en etenswaren verstrekt door </w:t>
      </w:r>
      <w:r w:rsidR="00443E31">
        <w:rPr>
          <w:color w:val="808080" w:themeColor="background1" w:themeShade="80"/>
          <w:sz w:val="14"/>
          <w:szCs w:val="14"/>
          <w:lang w:eastAsia="nl-NL"/>
        </w:rPr>
        <w:t>een officieel cateringbedrijf</w:t>
      </w:r>
      <w:r w:rsidR="00381DE0">
        <w:rPr>
          <w:color w:val="808080" w:themeColor="background1" w:themeShade="80"/>
          <w:sz w:val="14"/>
          <w:szCs w:val="14"/>
          <w:lang w:eastAsia="nl-NL"/>
        </w:rPr>
        <w:t xml:space="preserve"> (uitgezonderd kookworkshops)</w:t>
      </w:r>
      <w:r w:rsidRPr="52F1AEE2">
        <w:rPr>
          <w:color w:val="808080" w:themeColor="background1" w:themeShade="80"/>
          <w:sz w:val="14"/>
          <w:szCs w:val="14"/>
          <w:lang w:eastAsia="nl-NL"/>
        </w:rPr>
        <w:t xml:space="preserve">. </w:t>
      </w:r>
      <w:r w:rsidR="00E57DD7">
        <w:rPr>
          <w:color w:val="808080" w:themeColor="background1" w:themeShade="80"/>
          <w:sz w:val="14"/>
          <w:szCs w:val="14"/>
          <w:lang w:eastAsia="nl-NL"/>
        </w:rPr>
        <w:t>Zelf</w:t>
      </w:r>
      <w:r w:rsidR="009925F1">
        <w:rPr>
          <w:color w:val="808080" w:themeColor="background1" w:themeShade="80"/>
          <w:sz w:val="14"/>
          <w:szCs w:val="14"/>
          <w:lang w:eastAsia="nl-NL"/>
        </w:rPr>
        <w:t xml:space="preserve">gemaakte </w:t>
      </w:r>
      <w:r w:rsidR="00E54522">
        <w:rPr>
          <w:color w:val="808080" w:themeColor="background1" w:themeShade="80"/>
          <w:sz w:val="14"/>
          <w:szCs w:val="14"/>
          <w:lang w:eastAsia="nl-NL"/>
        </w:rPr>
        <w:t>etenswaren voor eigen gebruik is wel toegestaan.</w:t>
      </w:r>
    </w:p>
    <w:p w14:paraId="5F64D652" w14:textId="77777777" w:rsidR="00B86B64" w:rsidRPr="00435CA0" w:rsidRDefault="7083732A" w:rsidP="004178CD">
      <w:pPr>
        <w:numPr>
          <w:ilvl w:val="0"/>
          <w:numId w:val="4"/>
        </w:numPr>
        <w:spacing w:after="0" w:line="240" w:lineRule="auto"/>
        <w:ind w:left="284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Alcoholhoudende dranken worden uitsluitend verstrekt één uur voor, tijdens en twee uur na de activiteit of bijeenkomst. Hierover dient vooraf overleg plaats te vinden met verhuurder.</w:t>
      </w:r>
    </w:p>
    <w:p w14:paraId="3A7EE167" w14:textId="77777777" w:rsidR="00B86B64" w:rsidRPr="00435CA0" w:rsidRDefault="7083732A" w:rsidP="004178CD">
      <w:pPr>
        <w:numPr>
          <w:ilvl w:val="0"/>
          <w:numId w:val="4"/>
        </w:numPr>
        <w:spacing w:after="0" w:line="240" w:lineRule="auto"/>
        <w:ind w:left="284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Open vuur (bijv. d.m.v. kaarsen) is verboden en voor alle ruimten geldt een algeheel rookverbod. Huurder ziet erop toe dat het rookverbod nageleefd wordt.</w:t>
      </w:r>
    </w:p>
    <w:p w14:paraId="309A0F8D" w14:textId="77777777" w:rsidR="00B86B64" w:rsidRPr="00435CA0" w:rsidRDefault="7083732A" w:rsidP="004178CD">
      <w:pPr>
        <w:numPr>
          <w:ilvl w:val="0"/>
          <w:numId w:val="4"/>
        </w:numPr>
        <w:spacing w:after="0" w:line="240" w:lineRule="auto"/>
        <w:ind w:left="284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Ruimte(s) dienen achtergelaten te worden in de situatie waarin zij door verhuurder aan huurder zijn overgedragen bij aanvang van de huurperiode.</w:t>
      </w:r>
    </w:p>
    <w:p w14:paraId="2153539D" w14:textId="723CA43C" w:rsidR="00B86B64" w:rsidRPr="00435CA0" w:rsidRDefault="7083732A" w:rsidP="004178CD">
      <w:pPr>
        <w:numPr>
          <w:ilvl w:val="0"/>
          <w:numId w:val="4"/>
        </w:numPr>
        <w:spacing w:after="0" w:line="240" w:lineRule="auto"/>
        <w:ind w:left="284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Ruimte(s) dienen na de huurperiode opgeruimd en bezemschoon achtergelaten te worden, dit ter beoordeling van de beheerder. Indien de ruimte(n) niet opgeruimd en bezemschoon zijn, worden schoonmaakkosten </w:t>
      </w:r>
      <w:r w:rsidR="00FE2F90"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ad € 50,00 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per uur in rekening gebracht.</w:t>
      </w:r>
    </w:p>
    <w:p w14:paraId="14BB7B24" w14:textId="0566BEAB" w:rsidR="00B86B64" w:rsidRPr="00435CA0" w:rsidRDefault="7083732A" w:rsidP="004178CD">
      <w:pPr>
        <w:numPr>
          <w:ilvl w:val="0"/>
          <w:numId w:val="4"/>
        </w:numPr>
        <w:spacing w:after="0" w:line="240" w:lineRule="auto"/>
        <w:ind w:left="284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Huurder dient aanwijzingen van de (assistent)</w:t>
      </w:r>
      <w:r w:rsidR="00FE2F90"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 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beheerder strikt op te volgen.</w:t>
      </w:r>
    </w:p>
    <w:p w14:paraId="776FC407" w14:textId="77777777" w:rsidR="00B86B64" w:rsidRPr="00435CA0" w:rsidRDefault="7083732A" w:rsidP="004178CD">
      <w:pPr>
        <w:numPr>
          <w:ilvl w:val="0"/>
          <w:numId w:val="4"/>
        </w:numPr>
        <w:spacing w:after="0" w:line="240" w:lineRule="auto"/>
        <w:ind w:left="284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Bij het verlaten van de gehuurde ruimte(s) moet huurder zich ervan overtuigen dat de lichten zijn gedoofd, ramen, deuren zijn gesloten en kranen dichtgedraaid zijn.</w:t>
      </w:r>
    </w:p>
    <w:p w14:paraId="15C04A57" w14:textId="77777777" w:rsidR="00B86B64" w:rsidRPr="00435CA0" w:rsidRDefault="7083732A" w:rsidP="004178CD">
      <w:pPr>
        <w:numPr>
          <w:ilvl w:val="0"/>
          <w:numId w:val="4"/>
        </w:numPr>
        <w:spacing w:after="0" w:line="240" w:lineRule="auto"/>
        <w:ind w:left="284" w:hanging="283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Voor zover huurder geen rechtspersoonlijkheid bezit, is de persoon op wiens naam de huurovereenkomst is gesteld, persoonlijk c.q. hoofdelijk voor de gehuurde ruimte(s) aansprakelijk, alsmede voor het nakomen van verplichtingen</w:t>
      </w:r>
      <w:r w:rsidRPr="00435CA0"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  <w:t xml:space="preserve"> 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welke huurder ingevolge de huurovereenkomst op zich neemt. </w:t>
      </w:r>
    </w:p>
    <w:p w14:paraId="2698F0EF" w14:textId="77777777" w:rsidR="004178CD" w:rsidRPr="00435CA0" w:rsidRDefault="004178CD" w:rsidP="0011350B">
      <w:pPr>
        <w:spacing w:after="0" w:line="240" w:lineRule="auto"/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</w:pPr>
    </w:p>
    <w:p w14:paraId="0CF0A095" w14:textId="347CB63C" w:rsidR="00B86B64" w:rsidRPr="00435CA0" w:rsidRDefault="00B029CB" w:rsidP="00B029CB">
      <w:pPr>
        <w:keepNext/>
        <w:keepLines/>
        <w:spacing w:after="0" w:line="240" w:lineRule="auto"/>
        <w:ind w:hanging="10"/>
        <w:outlineLvl w:val="0"/>
        <w:rPr>
          <w:rFonts w:cstheme="minorHAnsi"/>
          <w:b/>
          <w:bCs/>
          <w:color w:val="808080"/>
          <w:sz w:val="14"/>
          <w:szCs w:val="14"/>
          <w:lang w:eastAsia="nl-NL"/>
        </w:rPr>
      </w:pPr>
      <w:r w:rsidRPr="00435CA0"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  <w:t>Artikel 3. Schade</w:t>
      </w:r>
    </w:p>
    <w:p w14:paraId="064D37B8" w14:textId="51AD6044" w:rsidR="00B86B64" w:rsidRPr="00435CA0" w:rsidRDefault="7083732A" w:rsidP="006A030A">
      <w:pPr>
        <w:numPr>
          <w:ilvl w:val="0"/>
          <w:numId w:val="5"/>
        </w:numPr>
        <w:spacing w:after="0" w:line="240" w:lineRule="auto"/>
        <w:ind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Huurder is aansprakelijk voor alle schade aan de gehuurde ruimte(s), apparatuur en inventaris tijdens de huurperiode. Eventuele schade dient terstond gemeld te 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worden aan de (assistent) beheerder. Blijft huurder hierin nalatig, dan zal verhuurder, na huurder eerst in gebreke te hebben gesteld, de desbetreffende schade op kosten van huurder herstellen.</w:t>
      </w:r>
    </w:p>
    <w:p w14:paraId="5B5F3B2D" w14:textId="77777777" w:rsidR="00B86B64" w:rsidRPr="00435CA0" w:rsidRDefault="7083732A" w:rsidP="006A030A">
      <w:pPr>
        <w:numPr>
          <w:ilvl w:val="0"/>
          <w:numId w:val="5"/>
        </w:numPr>
        <w:spacing w:after="0" w:line="240" w:lineRule="auto"/>
        <w:ind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Verhuurder is niet aansprakelijk voor diefstal, zoekraken van eigendommen, letsel en/of schade geleden door huurder.</w:t>
      </w:r>
    </w:p>
    <w:p w14:paraId="193A6EC7" w14:textId="77777777" w:rsidR="00AD5EE3" w:rsidRPr="00435CA0" w:rsidRDefault="00AD5EE3" w:rsidP="00AD5EE3">
      <w:pPr>
        <w:spacing w:after="0" w:line="240" w:lineRule="auto"/>
        <w:ind w:left="284"/>
        <w:rPr>
          <w:rFonts w:cstheme="minorHAnsi"/>
          <w:color w:val="808080"/>
          <w:sz w:val="14"/>
          <w:szCs w:val="14"/>
          <w:lang w:eastAsia="nl-NL"/>
        </w:rPr>
      </w:pPr>
    </w:p>
    <w:p w14:paraId="6F6E0310" w14:textId="77777777" w:rsidR="00B86B64" w:rsidRPr="00435CA0" w:rsidRDefault="7083732A" w:rsidP="0011350B">
      <w:pPr>
        <w:keepNext/>
        <w:keepLines/>
        <w:spacing w:after="0" w:line="240" w:lineRule="auto"/>
        <w:ind w:hanging="10"/>
        <w:outlineLvl w:val="0"/>
        <w:rPr>
          <w:rFonts w:cstheme="minorHAnsi"/>
          <w:b/>
          <w:bCs/>
          <w:color w:val="808080"/>
          <w:sz w:val="14"/>
          <w:szCs w:val="14"/>
          <w:lang w:eastAsia="nl-NL"/>
        </w:rPr>
      </w:pPr>
      <w:r w:rsidRPr="00435CA0"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  <w:t xml:space="preserve">Artikel 4. Annulering </w:t>
      </w:r>
    </w:p>
    <w:p w14:paraId="6A787538" w14:textId="6A48A58C" w:rsidR="00B86B64" w:rsidRPr="00435CA0" w:rsidRDefault="7083732A" w:rsidP="006A030A">
      <w:pPr>
        <w:numPr>
          <w:ilvl w:val="0"/>
          <w:numId w:val="6"/>
        </w:numPr>
        <w:spacing w:after="0" w:line="240" w:lineRule="auto"/>
        <w:ind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Annulering van ruimte(s) is kosteloos</w:t>
      </w:r>
      <w:r w:rsidR="5D5557FF"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 voor huurder en verhuurder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 tot vier weken voor de huurdatum.</w:t>
      </w:r>
    </w:p>
    <w:p w14:paraId="2A35E1A7" w14:textId="77777777" w:rsidR="00B86B64" w:rsidRPr="00435CA0" w:rsidRDefault="7083732A" w:rsidP="006A030A">
      <w:pPr>
        <w:numPr>
          <w:ilvl w:val="0"/>
          <w:numId w:val="6"/>
        </w:numPr>
        <w:spacing w:after="0" w:line="240" w:lineRule="auto"/>
        <w:ind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Bij annulering van ruimte(s) tot twee weken voor de huurdatum is 50% van de huursom verschuldigd en wordt € 25,00 annuleringskosten in rekening gebracht.</w:t>
      </w:r>
    </w:p>
    <w:p w14:paraId="701E8441" w14:textId="77777777" w:rsidR="00B86B64" w:rsidRPr="00435CA0" w:rsidRDefault="7083732A" w:rsidP="006A030A">
      <w:pPr>
        <w:numPr>
          <w:ilvl w:val="0"/>
          <w:numId w:val="6"/>
        </w:numPr>
        <w:spacing w:after="0" w:line="240" w:lineRule="auto"/>
        <w:ind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Annulering binnen twee weken is niet mogelijk. De totale huursom zal in rekening gebracht worden.</w:t>
      </w:r>
    </w:p>
    <w:p w14:paraId="44184F37" w14:textId="77777777" w:rsidR="00A531A2" w:rsidRPr="00435CA0" w:rsidRDefault="00A531A2" w:rsidP="00A531A2">
      <w:pPr>
        <w:spacing w:after="0" w:line="240" w:lineRule="auto"/>
        <w:ind w:left="284"/>
        <w:rPr>
          <w:rFonts w:cstheme="minorHAnsi"/>
          <w:color w:val="808080"/>
          <w:sz w:val="14"/>
          <w:szCs w:val="14"/>
          <w:lang w:eastAsia="nl-NL"/>
        </w:rPr>
      </w:pPr>
    </w:p>
    <w:p w14:paraId="5DC4A17B" w14:textId="602FEE40" w:rsidR="00B86B64" w:rsidRPr="00435CA0" w:rsidRDefault="7083732A" w:rsidP="0011350B">
      <w:pPr>
        <w:keepNext/>
        <w:keepLines/>
        <w:spacing w:after="0" w:line="240" w:lineRule="auto"/>
        <w:ind w:hanging="10"/>
        <w:outlineLvl w:val="0"/>
        <w:rPr>
          <w:rFonts w:cstheme="minorHAnsi"/>
          <w:b/>
          <w:bCs/>
          <w:color w:val="808080"/>
          <w:sz w:val="14"/>
          <w:szCs w:val="14"/>
          <w:lang w:eastAsia="nl-NL"/>
        </w:rPr>
      </w:pPr>
      <w:r w:rsidRPr="00435CA0"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  <w:t>Artikel 5. Schriftelijke toestemming</w:t>
      </w:r>
    </w:p>
    <w:p w14:paraId="5B73CCDD" w14:textId="77777777" w:rsidR="00B86B64" w:rsidRPr="00435CA0" w:rsidRDefault="7083732A" w:rsidP="00A44D82">
      <w:pPr>
        <w:spacing w:after="0" w:line="240" w:lineRule="auto"/>
        <w:ind w:left="284"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Zonder schriftelijke toestemming van verhuurder is het niet toegestaan om: </w:t>
      </w:r>
    </w:p>
    <w:p w14:paraId="04872AAE" w14:textId="77777777" w:rsidR="00B86B64" w:rsidRPr="00435CA0" w:rsidRDefault="7083732A" w:rsidP="00A44D82">
      <w:pPr>
        <w:pStyle w:val="Lijstalinea"/>
        <w:numPr>
          <w:ilvl w:val="0"/>
          <w:numId w:val="10"/>
        </w:numPr>
        <w:spacing w:after="0" w:line="240" w:lineRule="auto"/>
        <w:ind w:left="284"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in, op of aan de gehuurde ruimte(s) veranderingen dan wel apparatuur aan te brengen.</w:t>
      </w:r>
    </w:p>
    <w:p w14:paraId="507D1A5E" w14:textId="77777777" w:rsidR="00B86B64" w:rsidRPr="00435CA0" w:rsidRDefault="7083732A" w:rsidP="00A44D82">
      <w:pPr>
        <w:pStyle w:val="Lijstalinea"/>
        <w:numPr>
          <w:ilvl w:val="0"/>
          <w:numId w:val="10"/>
        </w:numPr>
        <w:spacing w:after="0" w:line="240" w:lineRule="auto"/>
        <w:ind w:left="284"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in of rond de gehuurde ruimte(s) handel te drijven of te doen laten bedrijven.</w:t>
      </w:r>
    </w:p>
    <w:p w14:paraId="6A697B16" w14:textId="77777777" w:rsidR="00B86B64" w:rsidRPr="00435CA0" w:rsidRDefault="7083732A" w:rsidP="00A44D82">
      <w:pPr>
        <w:pStyle w:val="Lijstalinea"/>
        <w:numPr>
          <w:ilvl w:val="0"/>
          <w:numId w:val="10"/>
        </w:numPr>
        <w:spacing w:after="0" w:line="240" w:lineRule="auto"/>
        <w:ind w:left="284"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in of rond de gehuurde ruimte(s) reclame, in welke vorm dan ook, aan te brengen of te maken.</w:t>
      </w:r>
    </w:p>
    <w:p w14:paraId="6BA3ED41" w14:textId="77777777" w:rsidR="00B86B64" w:rsidRPr="00435CA0" w:rsidRDefault="7083732A" w:rsidP="00A44D82">
      <w:pPr>
        <w:pStyle w:val="Lijstalinea"/>
        <w:numPr>
          <w:ilvl w:val="0"/>
          <w:numId w:val="10"/>
        </w:numPr>
        <w:spacing w:after="0" w:line="240" w:lineRule="auto"/>
        <w:ind w:left="284"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de gehuurde ruimte(s) aan derden onder te verhuren of in gebruik af te staan.</w:t>
      </w:r>
    </w:p>
    <w:p w14:paraId="0AD1D6E5" w14:textId="77777777" w:rsidR="00B86B64" w:rsidRPr="00435CA0" w:rsidRDefault="7083732A" w:rsidP="00A44D82">
      <w:pPr>
        <w:pStyle w:val="Lijstalinea"/>
        <w:numPr>
          <w:ilvl w:val="0"/>
          <w:numId w:val="10"/>
        </w:numPr>
        <w:spacing w:after="0" w:line="240" w:lineRule="auto"/>
        <w:ind w:left="284"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ter beschikking gestelde sleutels aan gebruikers en/of derden af te geven.</w:t>
      </w:r>
    </w:p>
    <w:p w14:paraId="2F2DC178" w14:textId="3541E54D" w:rsidR="00B86B64" w:rsidRPr="00435CA0" w:rsidRDefault="7083732A" w:rsidP="00A44D82">
      <w:pPr>
        <w:pStyle w:val="Lijstalinea"/>
        <w:numPr>
          <w:ilvl w:val="0"/>
          <w:numId w:val="10"/>
        </w:numPr>
        <w:spacing w:after="0" w:line="240" w:lineRule="auto"/>
        <w:ind w:left="284" w:hanging="284"/>
        <w:rPr>
          <w:rFonts w:cstheme="minorHAnsi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dieren in de g</w:t>
      </w:r>
      <w:r w:rsidR="6926704A"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ehuurde ruimte(s) </w:t>
      </w:r>
      <w:r w:rsidR="6926704A" w:rsidRPr="00C45D60">
        <w:rPr>
          <w:rFonts w:cstheme="minorHAnsi"/>
          <w:color w:val="808080" w:themeColor="background1" w:themeShade="80"/>
          <w:sz w:val="14"/>
          <w:szCs w:val="14"/>
          <w:lang w:eastAsia="nl-NL"/>
        </w:rPr>
        <w:t>toe te laten m.u.v. hulphonden</w:t>
      </w:r>
      <w:r w:rsidR="00E41D0E" w:rsidRPr="00C45D60">
        <w:rPr>
          <w:rFonts w:cstheme="minorHAnsi"/>
          <w:color w:val="808080" w:themeColor="background1" w:themeShade="80"/>
          <w:sz w:val="14"/>
          <w:szCs w:val="14"/>
          <w:lang w:eastAsia="nl-NL"/>
        </w:rPr>
        <w:t>.</w:t>
      </w:r>
    </w:p>
    <w:p w14:paraId="472F64C4" w14:textId="77777777" w:rsidR="00E41D0E" w:rsidRPr="00435CA0" w:rsidRDefault="00E41D0E" w:rsidP="00E41D0E">
      <w:pPr>
        <w:pStyle w:val="Lijstalinea"/>
        <w:spacing w:after="0" w:line="240" w:lineRule="auto"/>
        <w:ind w:left="284"/>
        <w:rPr>
          <w:rFonts w:cstheme="minorHAnsi"/>
          <w:sz w:val="14"/>
          <w:szCs w:val="14"/>
          <w:lang w:eastAsia="nl-NL"/>
        </w:rPr>
      </w:pPr>
    </w:p>
    <w:p w14:paraId="6B24C8ED" w14:textId="6A3189ED" w:rsidR="00A531A2" w:rsidRPr="00435CA0" w:rsidRDefault="7083732A" w:rsidP="00A531A2">
      <w:pPr>
        <w:keepNext/>
        <w:keepLines/>
        <w:spacing w:after="0" w:line="240" w:lineRule="auto"/>
        <w:ind w:hanging="10"/>
        <w:outlineLvl w:val="0"/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</w:pPr>
      <w:r w:rsidRPr="00435CA0"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  <w:t xml:space="preserve">Artikel 6. Voorschriften </w:t>
      </w:r>
    </w:p>
    <w:p w14:paraId="59A905E2" w14:textId="77777777" w:rsidR="00B86B64" w:rsidRPr="00435CA0" w:rsidRDefault="7083732A" w:rsidP="0011350B">
      <w:pPr>
        <w:spacing w:after="0" w:line="240" w:lineRule="auto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Huurder zorgt ervoor dat bij het gebruik van de gehuurde ruimte(s) aan alle geldende publiekrechtelijke voorschriften is voldaan, waaronder: </w:t>
      </w:r>
    </w:p>
    <w:p w14:paraId="44539DB2" w14:textId="77777777" w:rsidR="00B86B64" w:rsidRPr="00435CA0" w:rsidRDefault="7083732A" w:rsidP="00895186">
      <w:pPr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het tijdig aanvragen en het beschikken over de voor de activiteiten benodigde vergunningen en ontheffingen.</w:t>
      </w:r>
    </w:p>
    <w:p w14:paraId="56D59366" w14:textId="77777777" w:rsidR="00B86B64" w:rsidRPr="00435CA0" w:rsidRDefault="7083732A" w:rsidP="00895186">
      <w:pPr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het in acht nemen van de aan de vergunning of ontheffing verbonden voorschriften. </w:t>
      </w:r>
    </w:p>
    <w:p w14:paraId="5A8492CF" w14:textId="77777777" w:rsidR="00B86B64" w:rsidRPr="00435CA0" w:rsidRDefault="7083732A" w:rsidP="00895186">
      <w:pPr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kopie van de vergunning of ontheffing wordt voorafgaande aan de huurperiode aan de verhuurder afgegeven.</w:t>
      </w:r>
    </w:p>
    <w:p w14:paraId="625FAE8E" w14:textId="77777777" w:rsidR="00E41D0E" w:rsidRPr="00435CA0" w:rsidRDefault="00E41D0E" w:rsidP="00895186">
      <w:pPr>
        <w:spacing w:after="0" w:line="240" w:lineRule="auto"/>
        <w:ind w:left="284" w:hanging="284"/>
        <w:rPr>
          <w:rFonts w:cstheme="minorHAnsi"/>
          <w:color w:val="808080"/>
          <w:sz w:val="14"/>
          <w:szCs w:val="14"/>
          <w:lang w:eastAsia="nl-NL"/>
        </w:rPr>
      </w:pPr>
    </w:p>
    <w:p w14:paraId="2B00F87A" w14:textId="77777777" w:rsidR="00B86B64" w:rsidRPr="00435CA0" w:rsidRDefault="7083732A" w:rsidP="0011350B">
      <w:pPr>
        <w:keepNext/>
        <w:keepLines/>
        <w:spacing w:after="0" w:line="240" w:lineRule="auto"/>
        <w:ind w:hanging="10"/>
        <w:outlineLvl w:val="0"/>
        <w:rPr>
          <w:rFonts w:cstheme="minorHAnsi"/>
          <w:b/>
          <w:bCs/>
          <w:color w:val="808080"/>
          <w:sz w:val="14"/>
          <w:szCs w:val="14"/>
          <w:lang w:eastAsia="nl-NL"/>
        </w:rPr>
      </w:pPr>
      <w:r w:rsidRPr="00435CA0">
        <w:rPr>
          <w:rFonts w:cstheme="minorHAnsi"/>
          <w:b/>
          <w:bCs/>
          <w:color w:val="808080" w:themeColor="background1" w:themeShade="80"/>
          <w:sz w:val="14"/>
          <w:szCs w:val="14"/>
          <w:lang w:eastAsia="nl-NL"/>
        </w:rPr>
        <w:t xml:space="preserve">Artikel 7. Slot </w:t>
      </w:r>
    </w:p>
    <w:p w14:paraId="5F491BA9" w14:textId="77777777" w:rsidR="00B86B64" w:rsidRPr="00435CA0" w:rsidRDefault="7083732A" w:rsidP="00A44D82">
      <w:pPr>
        <w:numPr>
          <w:ilvl w:val="0"/>
          <w:numId w:val="9"/>
        </w:numPr>
        <w:spacing w:after="0" w:line="240" w:lineRule="auto"/>
        <w:ind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De huurovereenkomst dient binnen één week na dagtekening, voor akkoord ondertekend, retour gezonden te worden. Indien hier niet aan voldaan wordt, vervalt de reservering.</w:t>
      </w:r>
    </w:p>
    <w:p w14:paraId="12B71D35" w14:textId="74F42D77" w:rsidR="00B86B64" w:rsidRPr="00435CA0" w:rsidRDefault="7083732A" w:rsidP="00A44D82">
      <w:pPr>
        <w:numPr>
          <w:ilvl w:val="0"/>
          <w:numId w:val="9"/>
        </w:numPr>
        <w:spacing w:after="0" w:line="240" w:lineRule="auto"/>
        <w:ind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Facturering geschiedt maandelijks na gebruik van de ruimte(s), tenzij anders is afgesproken in de huurovereenkomst.</w:t>
      </w:r>
    </w:p>
    <w:p w14:paraId="15E82291" w14:textId="77777777" w:rsidR="00B86B64" w:rsidRPr="00435CA0" w:rsidRDefault="7083732A" w:rsidP="00A44D82">
      <w:pPr>
        <w:numPr>
          <w:ilvl w:val="0"/>
          <w:numId w:val="9"/>
        </w:numPr>
        <w:spacing w:after="0" w:line="240" w:lineRule="auto"/>
        <w:ind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Huurder dient de factuur binnen 14 dagen na factuurdatum te voldoen op het rekeningnummer vermeld op de factuur t.n.v. ‘van Houten&amp;co’ te Houten o.v.v. factuurnummer en debiteurnummer.</w:t>
      </w:r>
    </w:p>
    <w:p w14:paraId="0582E3E1" w14:textId="73C96EF5" w:rsidR="00B86B64" w:rsidRPr="00435CA0" w:rsidRDefault="007D3597" w:rsidP="00A44D82">
      <w:pPr>
        <w:numPr>
          <w:ilvl w:val="0"/>
          <w:numId w:val="9"/>
        </w:numPr>
        <w:spacing w:after="0" w:line="240" w:lineRule="auto"/>
        <w:ind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J</w:t>
      </w:r>
      <w:r w:rsidR="7083732A"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aarlijks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, per 1 januari</w:t>
      </w:r>
      <w:r w:rsidR="00C50323"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, 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worden de huurprijzen </w:t>
      </w:r>
      <w:r w:rsidR="00C50323"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geïndexeerd.</w:t>
      </w:r>
    </w:p>
    <w:p w14:paraId="096CE1FE" w14:textId="0E02038F" w:rsidR="00B86B64" w:rsidRPr="00435CA0" w:rsidRDefault="7083732A" w:rsidP="00A44D82">
      <w:pPr>
        <w:numPr>
          <w:ilvl w:val="0"/>
          <w:numId w:val="9"/>
        </w:numPr>
        <w:spacing w:after="0" w:line="240" w:lineRule="auto"/>
        <w:ind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Bij niet naleving van de vo</w:t>
      </w:r>
      <w:r w:rsidR="00C50323"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o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rwaarden en bepalingen van deze overeenkomst is de (assistent-)beheerder gerechtigd de huurder de toegang tot het gebouw te ontzeggen, onverminderd het recht op verschuldigde huur en eventueel te verhalen schade en kosten.</w:t>
      </w:r>
    </w:p>
    <w:p w14:paraId="31268A0B" w14:textId="77777777" w:rsidR="00B86B64" w:rsidRPr="00435CA0" w:rsidRDefault="7083732A" w:rsidP="00A44D82">
      <w:pPr>
        <w:numPr>
          <w:ilvl w:val="0"/>
          <w:numId w:val="9"/>
        </w:numPr>
        <w:spacing w:after="0" w:line="240" w:lineRule="auto"/>
        <w:ind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Verhuurder behoudt het recht bij wanprestatie (betalingsachterstand, overlast of bij het niet naleven van geldende huurvoorwaarden) de huurovereenkomst per direct te beëindigen.</w:t>
      </w:r>
    </w:p>
    <w:p w14:paraId="2E8A8763" w14:textId="2CC6C2A4" w:rsidR="00B86B64" w:rsidRPr="00435CA0" w:rsidRDefault="7083732A" w:rsidP="00A44D82">
      <w:pPr>
        <w:numPr>
          <w:ilvl w:val="0"/>
          <w:numId w:val="9"/>
        </w:numPr>
        <w:spacing w:after="0" w:line="240" w:lineRule="auto"/>
        <w:ind w:hanging="284"/>
        <w:rPr>
          <w:rFonts w:cstheme="minorHAnsi"/>
          <w:color w:val="8080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Verhuurder behoudt het recht bij dringend eigen gebruik de huurovereenkomst voortijdig te beëindigen</w:t>
      </w:r>
      <w:r w:rsidR="00331389"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.</w:t>
      </w: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 Bij dringend eigen gebruik wordt de huurovereenkomst schriftelijk opgezegd waarbij een opzegtermijn van 2 maanden geldt.</w:t>
      </w:r>
    </w:p>
    <w:p w14:paraId="5E02DB81" w14:textId="5A463D14" w:rsidR="00673B07" w:rsidRPr="00435CA0" w:rsidRDefault="7083732A" w:rsidP="00A44D8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hanging="284"/>
        <w:jc w:val="both"/>
        <w:rPr>
          <w:rFonts w:cstheme="minorHAnsi"/>
          <w:color w:val="808080" w:themeColor="background1" w:themeShade="80"/>
          <w:sz w:val="14"/>
          <w:szCs w:val="14"/>
          <w:lang w:eastAsia="nl-NL"/>
        </w:rPr>
      </w:pPr>
      <w:r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Wanneer er klachten zijn kunnen deze binnen één week na gebruik van de ruimte(s) schriftelijk gemeld worden bij de verhuurder via bovenstaand adres of via de mail: verhuur@vanhoutenenco.nl. Verhuurder zal dan binnen twee weken schriftelijk naar huurde</w:t>
      </w:r>
      <w:r w:rsidR="00364D1B"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 xml:space="preserve">r </w:t>
      </w:r>
      <w:r w:rsidR="008A489E"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reage</w:t>
      </w:r>
      <w:r w:rsidR="00AC44E9" w:rsidRPr="00435CA0">
        <w:rPr>
          <w:rFonts w:cstheme="minorHAnsi"/>
          <w:color w:val="808080" w:themeColor="background1" w:themeShade="80"/>
          <w:sz w:val="14"/>
          <w:szCs w:val="14"/>
          <w:lang w:eastAsia="nl-NL"/>
        </w:rPr>
        <w:t>ren</w:t>
      </w:r>
    </w:p>
    <w:p w14:paraId="50FF39AA" w14:textId="19DEBD8A" w:rsidR="00364D1B" w:rsidRPr="00435CA0" w:rsidRDefault="00364D1B" w:rsidP="00A44D8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hanging="284"/>
        <w:jc w:val="both"/>
        <w:rPr>
          <w:rFonts w:cstheme="minorHAnsi"/>
          <w:color w:val="808080" w:themeColor="background1" w:themeShade="80"/>
          <w:sz w:val="14"/>
          <w:szCs w:val="14"/>
          <w:lang w:eastAsia="nl-NL"/>
        </w:rPr>
        <w:sectPr w:rsidR="00364D1B" w:rsidRPr="00435CA0" w:rsidSect="00673B07">
          <w:type w:val="continuous"/>
          <w:pgSz w:w="11906" w:h="16838"/>
          <w:pgMar w:top="1418" w:right="624" w:bottom="1418" w:left="624" w:header="709" w:footer="709" w:gutter="0"/>
          <w:cols w:num="2" w:space="708"/>
          <w:docGrid w:linePitch="360"/>
        </w:sectPr>
      </w:pPr>
    </w:p>
    <w:p w14:paraId="6C78FD33" w14:textId="7940A913" w:rsidR="00B86B64" w:rsidRPr="00112744" w:rsidRDefault="00B86B64" w:rsidP="00A44D8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Calibri" w:eastAsiaTheme="minorEastAsia" w:hAnsi="Calibri" w:cs="Calibri"/>
          <w:sz w:val="20"/>
          <w:szCs w:val="20"/>
          <w:lang w:eastAsia="nl-NL"/>
        </w:rPr>
      </w:pPr>
    </w:p>
    <w:sectPr w:rsidR="00B86B64" w:rsidRPr="00112744" w:rsidSect="00673B07">
      <w:type w:val="continuous"/>
      <w:pgSz w:w="11906" w:h="16838"/>
      <w:pgMar w:top="1418" w:right="624" w:bottom="1418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FFB39" w14:textId="77777777" w:rsidR="002D3ACC" w:rsidRDefault="002D3ACC" w:rsidP="00A77B88">
      <w:pPr>
        <w:spacing w:after="0" w:line="240" w:lineRule="auto"/>
      </w:pPr>
      <w:r>
        <w:separator/>
      </w:r>
    </w:p>
  </w:endnote>
  <w:endnote w:type="continuationSeparator" w:id="0">
    <w:p w14:paraId="3C3EF45D" w14:textId="77777777" w:rsidR="002D3ACC" w:rsidRDefault="002D3ACC" w:rsidP="00A77B88">
      <w:pPr>
        <w:spacing w:after="0" w:line="240" w:lineRule="auto"/>
      </w:pPr>
      <w:r>
        <w:continuationSeparator/>
      </w:r>
    </w:p>
  </w:endnote>
  <w:endnote w:type="continuationNotice" w:id="1">
    <w:p w14:paraId="41D9FE34" w14:textId="77777777" w:rsidR="002D3ACC" w:rsidRDefault="002D3A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7C7EDA4A" w14:paraId="008FA797" w14:textId="77777777" w:rsidTr="7C7EDA4A">
      <w:trPr>
        <w:trHeight w:val="300"/>
      </w:trPr>
      <w:tc>
        <w:tcPr>
          <w:tcW w:w="3550" w:type="dxa"/>
        </w:tcPr>
        <w:p w14:paraId="5FC2CE90" w14:textId="23A5D6FA" w:rsidR="7C7EDA4A" w:rsidRDefault="7C7EDA4A" w:rsidP="7C7EDA4A">
          <w:pPr>
            <w:pStyle w:val="Koptekst"/>
            <w:ind w:left="-115"/>
          </w:pPr>
        </w:p>
      </w:tc>
      <w:tc>
        <w:tcPr>
          <w:tcW w:w="3550" w:type="dxa"/>
        </w:tcPr>
        <w:p w14:paraId="7388B509" w14:textId="7185FFAC" w:rsidR="7C7EDA4A" w:rsidRDefault="7C7EDA4A" w:rsidP="7C7EDA4A">
          <w:pPr>
            <w:pStyle w:val="Koptekst"/>
            <w:jc w:val="center"/>
          </w:pPr>
        </w:p>
      </w:tc>
      <w:tc>
        <w:tcPr>
          <w:tcW w:w="3550" w:type="dxa"/>
        </w:tcPr>
        <w:p w14:paraId="00F4F747" w14:textId="0F674EBC" w:rsidR="7C7EDA4A" w:rsidRDefault="7C7EDA4A" w:rsidP="7C7EDA4A">
          <w:pPr>
            <w:pStyle w:val="Koptekst"/>
            <w:ind w:right="-115"/>
            <w:jc w:val="right"/>
          </w:pPr>
        </w:p>
      </w:tc>
    </w:tr>
  </w:tbl>
  <w:p w14:paraId="70BE4A4B" w14:textId="2169B018" w:rsidR="7C7EDA4A" w:rsidRDefault="7C7EDA4A" w:rsidP="7C7EDA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7ABA4" w14:textId="77777777" w:rsidR="002D3ACC" w:rsidRDefault="002D3ACC" w:rsidP="00A77B88">
      <w:pPr>
        <w:spacing w:after="0" w:line="240" w:lineRule="auto"/>
      </w:pPr>
      <w:r>
        <w:separator/>
      </w:r>
    </w:p>
  </w:footnote>
  <w:footnote w:type="continuationSeparator" w:id="0">
    <w:p w14:paraId="6D323D44" w14:textId="77777777" w:rsidR="002D3ACC" w:rsidRDefault="002D3ACC" w:rsidP="00A77B88">
      <w:pPr>
        <w:spacing w:after="0" w:line="240" w:lineRule="auto"/>
      </w:pPr>
      <w:r>
        <w:continuationSeparator/>
      </w:r>
    </w:p>
  </w:footnote>
  <w:footnote w:type="continuationNotice" w:id="1">
    <w:p w14:paraId="37CA06F7" w14:textId="77777777" w:rsidR="002D3ACC" w:rsidRDefault="002D3A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91A6513"/>
    <w:multiLevelType w:val="hybridMultilevel"/>
    <w:tmpl w:val="C6BE1884"/>
    <w:lvl w:ilvl="0" w:tplc="DEEE1270">
      <w:start w:val="1"/>
      <w:numFmt w:val="decimal"/>
      <w:lvlText w:val="%1.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1" w:tplc="96E2F7E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2" w:tplc="6BEA693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3" w:tplc="952A035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4" w:tplc="8806B31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5" w:tplc="0F86091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6" w:tplc="B14ADB3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7" w:tplc="34B2F9C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8" w:tplc="E652638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</w:abstractNum>
  <w:abstractNum w:abstractNumId="1" w15:restartNumberingAfterBreak="1">
    <w:nsid w:val="13FC6F64"/>
    <w:multiLevelType w:val="hybridMultilevel"/>
    <w:tmpl w:val="22DE25D2"/>
    <w:lvl w:ilvl="0" w:tplc="6F0828C8">
      <w:start w:val="1"/>
      <w:numFmt w:val="decimal"/>
      <w:lvlText w:val="%1."/>
      <w:lvlJc w:val="left"/>
      <w:pPr>
        <w:ind w:left="284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1" w:tplc="C986A89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2" w:tplc="BD5E4A3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3" w:tplc="68A03B5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4" w:tplc="BB4275D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5" w:tplc="00D4366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6" w:tplc="F0CC6BE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7" w:tplc="568C897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8" w:tplc="11346E6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</w:abstractNum>
  <w:abstractNum w:abstractNumId="2" w15:restartNumberingAfterBreak="1">
    <w:nsid w:val="188317BE"/>
    <w:multiLevelType w:val="hybridMultilevel"/>
    <w:tmpl w:val="FFCCEC9E"/>
    <w:lvl w:ilvl="0" w:tplc="1978887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1" w:tplc="9E1AFC4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2" w:tplc="ED36B63C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3" w:tplc="ACA0F0A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4" w:tplc="4D506AB8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5" w:tplc="A52AAEDE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6" w:tplc="16FE6920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7" w:tplc="8B409A9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8" w:tplc="FD5C6BEA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</w:abstractNum>
  <w:abstractNum w:abstractNumId="3" w15:restartNumberingAfterBreak="1">
    <w:nsid w:val="296B31E0"/>
    <w:multiLevelType w:val="hybridMultilevel"/>
    <w:tmpl w:val="4EB01912"/>
    <w:lvl w:ilvl="0" w:tplc="4C441C4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1" w:tplc="6F3814A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2" w:tplc="D23E2B0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3" w:tplc="4D54E4B0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4" w:tplc="BC442DE8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5" w:tplc="9F9231A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6" w:tplc="38CAEBEA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7" w:tplc="2F1475F4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8" w:tplc="AC6C3ABC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</w:abstractNum>
  <w:abstractNum w:abstractNumId="4" w15:restartNumberingAfterBreak="1">
    <w:nsid w:val="3BD21A5B"/>
    <w:multiLevelType w:val="hybridMultilevel"/>
    <w:tmpl w:val="BB043D38"/>
    <w:lvl w:ilvl="0" w:tplc="DFE4E356">
      <w:start w:val="1"/>
      <w:numFmt w:val="decimal"/>
      <w:lvlText w:val="%1."/>
      <w:lvlJc w:val="left"/>
      <w:pPr>
        <w:ind w:left="284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1" w:tplc="F1FACA8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2" w:tplc="9A58971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3" w:tplc="738AD8F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4" w:tplc="22C41CC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5" w:tplc="DE6E9C6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6" w:tplc="ACCCC3F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7" w:tplc="82CA1B4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8" w:tplc="4FF4CFF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</w:abstractNum>
  <w:abstractNum w:abstractNumId="5" w15:restartNumberingAfterBreak="1">
    <w:nsid w:val="452A1ED8"/>
    <w:multiLevelType w:val="hybridMultilevel"/>
    <w:tmpl w:val="0AC0CEAE"/>
    <w:lvl w:ilvl="0" w:tplc="D480B1F0">
      <w:start w:val="1"/>
      <w:numFmt w:val="bullet"/>
      <w:lvlText w:val="•"/>
      <w:lvlJc w:val="left"/>
      <w:pPr>
        <w:ind w:left="566"/>
      </w:pPr>
      <w:rPr>
        <w:rFonts w:ascii="Arial" w:eastAsia="Times New Roman" w:hAnsi="Aria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1" w:tplc="F7B4670A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2" w:tplc="5CD262D0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3" w:tplc="6382EF4C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4" w:tplc="F9980252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5" w:tplc="869EF866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6" w:tplc="2118F97C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7" w:tplc="B61E4754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8" w:tplc="EB6883B0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</w:abstractNum>
  <w:abstractNum w:abstractNumId="6" w15:restartNumberingAfterBreak="1">
    <w:nsid w:val="46AB58A2"/>
    <w:multiLevelType w:val="hybridMultilevel"/>
    <w:tmpl w:val="24FE91E0"/>
    <w:lvl w:ilvl="0" w:tplc="D5D6050E">
      <w:start w:val="1"/>
      <w:numFmt w:val="decimal"/>
      <w:lvlText w:val="%1."/>
      <w:lvlJc w:val="left"/>
      <w:pPr>
        <w:ind w:left="284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1" w:tplc="24C86FC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2" w:tplc="2BA8561E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3" w:tplc="10086024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4" w:tplc="A60EE14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5" w:tplc="658C0C4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6" w:tplc="4BB4959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7" w:tplc="842C327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8" w:tplc="DAF0E9F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</w:abstractNum>
  <w:abstractNum w:abstractNumId="7" w15:restartNumberingAfterBreak="1">
    <w:nsid w:val="4DC4192E"/>
    <w:multiLevelType w:val="hybridMultilevel"/>
    <w:tmpl w:val="6EEE0F2E"/>
    <w:lvl w:ilvl="0" w:tplc="953CB74E">
      <w:start w:val="1"/>
      <w:numFmt w:val="bullet"/>
      <w:lvlText w:val="•"/>
      <w:lvlJc w:val="left"/>
      <w:pPr>
        <w:ind w:left="283"/>
      </w:pPr>
      <w:rPr>
        <w:rFonts w:ascii="Arial" w:eastAsia="Times New Roman" w:hAnsi="Aria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1" w:tplc="AA96CF0E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2" w:tplc="D1DECAC4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3" w:tplc="7A6CF2AE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4" w:tplc="9E989642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5" w:tplc="FF9A6388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6" w:tplc="E7600404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7" w:tplc="6CA8EA0C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8" w:tplc="4E9633F2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</w:abstractNum>
  <w:abstractNum w:abstractNumId="8" w15:restartNumberingAfterBreak="1">
    <w:nsid w:val="6A7A08EA"/>
    <w:multiLevelType w:val="hybridMultilevel"/>
    <w:tmpl w:val="31F88816"/>
    <w:lvl w:ilvl="0" w:tplc="2A648C5C">
      <w:start w:val="1"/>
      <w:numFmt w:val="decimal"/>
      <w:lvlText w:val="%1.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1" w:tplc="0C1624C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2" w:tplc="4E2A0A8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3" w:tplc="A74A587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4" w:tplc="705297F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5" w:tplc="0FFECB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6" w:tplc="0F82376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7" w:tplc="F210DDB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  <w:lvl w:ilvl="8" w:tplc="BCB4FCC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808080"/>
        <w:sz w:val="16"/>
        <w:szCs w:val="16"/>
        <w:u w:val="none" w:color="000000"/>
        <w:vertAlign w:val="baseline"/>
      </w:rPr>
    </w:lvl>
  </w:abstractNum>
  <w:abstractNum w:abstractNumId="9" w15:restartNumberingAfterBreak="1">
    <w:nsid w:val="6F46182B"/>
    <w:multiLevelType w:val="hybridMultilevel"/>
    <w:tmpl w:val="CC22EEB8"/>
    <w:lvl w:ilvl="0" w:tplc="197888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808080"/>
        <w:sz w:val="16"/>
        <w:u w:val="none" w:color="000000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528828">
    <w:abstractNumId w:val="5"/>
  </w:num>
  <w:num w:numId="2" w16cid:durableId="361446499">
    <w:abstractNumId w:val="7"/>
  </w:num>
  <w:num w:numId="3" w16cid:durableId="1435053167">
    <w:abstractNumId w:val="0"/>
  </w:num>
  <w:num w:numId="4" w16cid:durableId="1620601015">
    <w:abstractNumId w:val="8"/>
  </w:num>
  <w:num w:numId="5" w16cid:durableId="1679387575">
    <w:abstractNumId w:val="4"/>
  </w:num>
  <w:num w:numId="6" w16cid:durableId="1181552668">
    <w:abstractNumId w:val="1"/>
  </w:num>
  <w:num w:numId="7" w16cid:durableId="2040275149">
    <w:abstractNumId w:val="2"/>
  </w:num>
  <w:num w:numId="8" w16cid:durableId="1758094186">
    <w:abstractNumId w:val="3"/>
  </w:num>
  <w:num w:numId="9" w16cid:durableId="55393765">
    <w:abstractNumId w:val="6"/>
  </w:num>
  <w:num w:numId="10" w16cid:durableId="857086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attachedTemplate r:id="rId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2B"/>
    <w:rsid w:val="000006B8"/>
    <w:rsid w:val="00021EDF"/>
    <w:rsid w:val="00085A07"/>
    <w:rsid w:val="000C32BF"/>
    <w:rsid w:val="000D14FC"/>
    <w:rsid w:val="00112744"/>
    <w:rsid w:val="0011350B"/>
    <w:rsid w:val="00115C49"/>
    <w:rsid w:val="0012090A"/>
    <w:rsid w:val="00145923"/>
    <w:rsid w:val="00161BB8"/>
    <w:rsid w:val="00175FB7"/>
    <w:rsid w:val="00177AF2"/>
    <w:rsid w:val="00192F40"/>
    <w:rsid w:val="001A019B"/>
    <w:rsid w:val="001B62CB"/>
    <w:rsid w:val="001E64F4"/>
    <w:rsid w:val="002044EA"/>
    <w:rsid w:val="00251A39"/>
    <w:rsid w:val="002747EB"/>
    <w:rsid w:val="002C2F5D"/>
    <w:rsid w:val="002D3ACC"/>
    <w:rsid w:val="002D470E"/>
    <w:rsid w:val="00304348"/>
    <w:rsid w:val="00331389"/>
    <w:rsid w:val="003346D3"/>
    <w:rsid w:val="003447F7"/>
    <w:rsid w:val="0035340B"/>
    <w:rsid w:val="00364D1B"/>
    <w:rsid w:val="00366E08"/>
    <w:rsid w:val="00381DE0"/>
    <w:rsid w:val="003B0A24"/>
    <w:rsid w:val="003E5D5D"/>
    <w:rsid w:val="003E6D2B"/>
    <w:rsid w:val="003E7AE6"/>
    <w:rsid w:val="004178CD"/>
    <w:rsid w:val="00424B13"/>
    <w:rsid w:val="00435CA0"/>
    <w:rsid w:val="00443E31"/>
    <w:rsid w:val="004449F8"/>
    <w:rsid w:val="00465315"/>
    <w:rsid w:val="004659E8"/>
    <w:rsid w:val="00491065"/>
    <w:rsid w:val="004A0B07"/>
    <w:rsid w:val="004C510C"/>
    <w:rsid w:val="004E266C"/>
    <w:rsid w:val="004E31D1"/>
    <w:rsid w:val="004F3CA1"/>
    <w:rsid w:val="0051168E"/>
    <w:rsid w:val="00512688"/>
    <w:rsid w:val="00524988"/>
    <w:rsid w:val="005665ED"/>
    <w:rsid w:val="00585D12"/>
    <w:rsid w:val="005C763B"/>
    <w:rsid w:val="005D1CBB"/>
    <w:rsid w:val="005E73B6"/>
    <w:rsid w:val="005F553B"/>
    <w:rsid w:val="00607887"/>
    <w:rsid w:val="006324BE"/>
    <w:rsid w:val="00637214"/>
    <w:rsid w:val="00665377"/>
    <w:rsid w:val="00666231"/>
    <w:rsid w:val="00673B07"/>
    <w:rsid w:val="0068099F"/>
    <w:rsid w:val="0068720D"/>
    <w:rsid w:val="00694C2B"/>
    <w:rsid w:val="006A030A"/>
    <w:rsid w:val="006A0DEF"/>
    <w:rsid w:val="006C038E"/>
    <w:rsid w:val="006D53B7"/>
    <w:rsid w:val="007176F5"/>
    <w:rsid w:val="007217CE"/>
    <w:rsid w:val="00740912"/>
    <w:rsid w:val="007633B8"/>
    <w:rsid w:val="007657B0"/>
    <w:rsid w:val="007936DA"/>
    <w:rsid w:val="007D3597"/>
    <w:rsid w:val="007E604C"/>
    <w:rsid w:val="00802526"/>
    <w:rsid w:val="00864905"/>
    <w:rsid w:val="008709F9"/>
    <w:rsid w:val="00884632"/>
    <w:rsid w:val="00895186"/>
    <w:rsid w:val="008A489E"/>
    <w:rsid w:val="008D6199"/>
    <w:rsid w:val="00941093"/>
    <w:rsid w:val="009466C0"/>
    <w:rsid w:val="00952F2A"/>
    <w:rsid w:val="00987BD4"/>
    <w:rsid w:val="009925F1"/>
    <w:rsid w:val="009A6394"/>
    <w:rsid w:val="009C58F0"/>
    <w:rsid w:val="009E7433"/>
    <w:rsid w:val="009F5397"/>
    <w:rsid w:val="00A2389C"/>
    <w:rsid w:val="00A31BB6"/>
    <w:rsid w:val="00A31D5B"/>
    <w:rsid w:val="00A33503"/>
    <w:rsid w:val="00A35400"/>
    <w:rsid w:val="00A408E4"/>
    <w:rsid w:val="00A44D82"/>
    <w:rsid w:val="00A531A2"/>
    <w:rsid w:val="00A77B88"/>
    <w:rsid w:val="00AB2544"/>
    <w:rsid w:val="00AC44E9"/>
    <w:rsid w:val="00AC641E"/>
    <w:rsid w:val="00AD5EE3"/>
    <w:rsid w:val="00B029CB"/>
    <w:rsid w:val="00B244FE"/>
    <w:rsid w:val="00B37622"/>
    <w:rsid w:val="00B47595"/>
    <w:rsid w:val="00B51C4C"/>
    <w:rsid w:val="00B62ED2"/>
    <w:rsid w:val="00B72E09"/>
    <w:rsid w:val="00B86B64"/>
    <w:rsid w:val="00BA5ED6"/>
    <w:rsid w:val="00BB0EBA"/>
    <w:rsid w:val="00BB6217"/>
    <w:rsid w:val="00BC1B12"/>
    <w:rsid w:val="00BE154E"/>
    <w:rsid w:val="00C02B96"/>
    <w:rsid w:val="00C0466F"/>
    <w:rsid w:val="00C14897"/>
    <w:rsid w:val="00C1523A"/>
    <w:rsid w:val="00C21DA0"/>
    <w:rsid w:val="00C43A85"/>
    <w:rsid w:val="00C45D60"/>
    <w:rsid w:val="00C50323"/>
    <w:rsid w:val="00C73B54"/>
    <w:rsid w:val="00C75C6E"/>
    <w:rsid w:val="00CC028D"/>
    <w:rsid w:val="00CC1744"/>
    <w:rsid w:val="00D03E08"/>
    <w:rsid w:val="00D06009"/>
    <w:rsid w:val="00D5110E"/>
    <w:rsid w:val="00D73BC1"/>
    <w:rsid w:val="00D82259"/>
    <w:rsid w:val="00D846C6"/>
    <w:rsid w:val="00D91AB9"/>
    <w:rsid w:val="00DA31F8"/>
    <w:rsid w:val="00DC7C96"/>
    <w:rsid w:val="00DD1C53"/>
    <w:rsid w:val="00DD66F1"/>
    <w:rsid w:val="00DF1E33"/>
    <w:rsid w:val="00DF7974"/>
    <w:rsid w:val="00E17435"/>
    <w:rsid w:val="00E41D0E"/>
    <w:rsid w:val="00E47443"/>
    <w:rsid w:val="00E516EB"/>
    <w:rsid w:val="00E54522"/>
    <w:rsid w:val="00E57DD7"/>
    <w:rsid w:val="00E75C62"/>
    <w:rsid w:val="00ED3C05"/>
    <w:rsid w:val="00EE249D"/>
    <w:rsid w:val="00EE32B1"/>
    <w:rsid w:val="00F1708F"/>
    <w:rsid w:val="00F31F4B"/>
    <w:rsid w:val="00FB74FB"/>
    <w:rsid w:val="00FD0572"/>
    <w:rsid w:val="00FE2F90"/>
    <w:rsid w:val="16E817F5"/>
    <w:rsid w:val="25A60540"/>
    <w:rsid w:val="337307ED"/>
    <w:rsid w:val="52F1AEE2"/>
    <w:rsid w:val="5D5557FF"/>
    <w:rsid w:val="6926704A"/>
    <w:rsid w:val="7083732A"/>
    <w:rsid w:val="7237560D"/>
    <w:rsid w:val="75031E7C"/>
    <w:rsid w:val="788D9EFD"/>
    <w:rsid w:val="7C7EDA4A"/>
    <w:rsid w:val="7D99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5687B"/>
  <w15:chartTrackingRefBased/>
  <w15:docId w15:val="{DDAAA504-8A44-4BA1-9D32-DCC1D5BC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CKbroodtekst">
    <w:name w:val="[DOCK] broodtekst"/>
    <w:basedOn w:val="Standaard"/>
    <w:qFormat/>
    <w:rsid w:val="00C0466F"/>
    <w:pPr>
      <w:widowControl w:val="0"/>
      <w:autoSpaceDE w:val="0"/>
      <w:autoSpaceDN w:val="0"/>
      <w:adjustRightInd w:val="0"/>
      <w:spacing w:after="0" w:line="288" w:lineRule="auto"/>
    </w:pPr>
    <w:rPr>
      <w:rFonts w:ascii="Helvetica" w:eastAsia="Times New Roman" w:hAnsi="Helvetica" w:cs="Helvetica"/>
      <w:color w:val="000000"/>
      <w:sz w:val="18"/>
      <w:szCs w:val="20"/>
      <w:lang w:eastAsia="nl-NL"/>
    </w:rPr>
  </w:style>
  <w:style w:type="table" w:styleId="Tabelraster">
    <w:name w:val="Table Grid"/>
    <w:basedOn w:val="Standaardtabel"/>
    <w:uiPriority w:val="59"/>
    <w:unhideWhenUsed/>
    <w:rsid w:val="00C0466F"/>
    <w:pPr>
      <w:spacing w:after="0" w:line="240" w:lineRule="auto"/>
    </w:pPr>
    <w:rPr>
      <w:rFonts w:eastAsiaTheme="minorEastAsia" w:cs="Times New Roman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7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7B88"/>
  </w:style>
  <w:style w:type="paragraph" w:styleId="Voettekst">
    <w:name w:val="footer"/>
    <w:basedOn w:val="Standaard"/>
    <w:link w:val="VoettekstChar"/>
    <w:uiPriority w:val="99"/>
    <w:unhideWhenUsed/>
    <w:rsid w:val="00A7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7B88"/>
  </w:style>
  <w:style w:type="character" w:styleId="Hyperlink">
    <w:name w:val="Hyperlink"/>
    <w:basedOn w:val="Standaardalinea-lettertype"/>
    <w:uiPriority w:val="99"/>
    <w:unhideWhenUsed/>
    <w:rsid w:val="00A77B8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E26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87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7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huur@vanhoutenenco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ATA\RegiLocatie\Sjablonen\Contract\2022_Huurcontract%20VHEC_emailversie_def%20zonder%20korting%20-%20Agnes%20-%20def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4eaebb-7faf-4f50-bb30-7ed5a6763957" xsi:nil="true"/>
    <SharedWithUsers xmlns="604eaebb-7faf-4f50-bb30-7ed5a6763957">
      <UserInfo>
        <DisplayName>Shanice Hoogervorst</DisplayName>
        <AccountId>89</AccountId>
        <AccountType/>
      </UserInfo>
      <UserInfo>
        <DisplayName>Agnes Renardus</DisplayName>
        <AccountId>67</AccountId>
        <AccountType/>
      </UserInfo>
      <UserInfo>
        <DisplayName>Gertjan Kaaij</DisplayName>
        <AccountId>229</AccountId>
        <AccountType/>
      </UserInfo>
      <UserInfo>
        <DisplayName>Ester de. Groot</DisplayName>
        <AccountId>70</AccountId>
        <AccountType/>
      </UserInfo>
    </SharedWithUsers>
    <lcf76f155ced4ddcb4097134ff3c332f xmlns="ba88d6c7-f2a5-48b4-b028-7a503ae6b79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99D5901A2244183943C1C8AEBA518" ma:contentTypeVersion="13" ma:contentTypeDescription="Een nieuw document maken." ma:contentTypeScope="" ma:versionID="0b56d619026b28f44d3ca44d6fa9ce71">
  <xsd:schema xmlns:xsd="http://www.w3.org/2001/XMLSchema" xmlns:xs="http://www.w3.org/2001/XMLSchema" xmlns:p="http://schemas.microsoft.com/office/2006/metadata/properties" xmlns:ns2="ba88d6c7-f2a5-48b4-b028-7a503ae6b799" xmlns:ns3="604eaebb-7faf-4f50-bb30-7ed5a6763957" targetNamespace="http://schemas.microsoft.com/office/2006/metadata/properties" ma:root="true" ma:fieldsID="afabdc26e8adb9b7192fdf726c8d5bbd" ns2:_="" ns3:_="">
    <xsd:import namespace="ba88d6c7-f2a5-48b4-b028-7a503ae6b799"/>
    <xsd:import namespace="604eaebb-7faf-4f50-bb30-7ed5a6763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d6c7-f2a5-48b4-b028-7a503ae6b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0548a9f5-54d6-457c-bb4b-bd14a3dcd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eaebb-7faf-4f50-bb30-7ed5a67639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852f7f6-47f6-4607-8026-2f3e8c39027b}" ma:internalName="TaxCatchAll" ma:showField="CatchAllData" ma:web="604eaebb-7faf-4f50-bb30-7ed5a6763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58A8A-BEA3-44AC-B35A-E4EFB6242C0C}">
  <ds:schemaRefs>
    <ds:schemaRef ds:uri="http://schemas.microsoft.com/office/2006/metadata/properties"/>
    <ds:schemaRef ds:uri="http://schemas.microsoft.com/office/infopath/2007/PartnerControls"/>
    <ds:schemaRef ds:uri="604eaebb-7faf-4f50-bb30-7ed5a6763957"/>
    <ds:schemaRef ds:uri="9db1a78a-13d8-4f57-901d-1be239a378d7"/>
    <ds:schemaRef ds:uri="ba88d6c7-f2a5-48b4-b028-7a503ae6b799"/>
  </ds:schemaRefs>
</ds:datastoreItem>
</file>

<file path=customXml/itemProps2.xml><?xml version="1.0" encoding="utf-8"?>
<ds:datastoreItem xmlns:ds="http://schemas.openxmlformats.org/officeDocument/2006/customXml" ds:itemID="{62EF868E-A94E-4446-9376-7E37FD25C5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DCDADD-EEE8-4FEE-9E8F-483201E56F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682188-2FD3-4A67-B94D-05893EDF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8d6c7-f2a5-48b4-b028-7a503ae6b799"/>
    <ds:schemaRef ds:uri="604eaebb-7faf-4f50-bb30-7ed5a6763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2022_Huurcontract VHEC_emailversie_def zonder korting - Agnes - def1</Template>
  <TotalTime>0</TotalTime>
  <Pages>1</Pages>
  <Words>1097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mailto:verhuur@vanhoutenenco.nl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Renardus</dc:creator>
  <cp:keywords/>
  <dc:description/>
  <cp:lastModifiedBy>Rachel Blits</cp:lastModifiedBy>
  <cp:revision>23</cp:revision>
  <cp:lastPrinted>2023-01-25T15:22:00Z</cp:lastPrinted>
  <dcterms:created xsi:type="dcterms:W3CDTF">2024-01-10T08:41:00Z</dcterms:created>
  <dcterms:modified xsi:type="dcterms:W3CDTF">2024-11-07T13:00:00Z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0x010100BE399D5901A2244183943C1C8AEBA518</vt:lpwstr>
  </property>
  <property fmtid="{D5CDD505-2E9C-101B-9397-08002B2CF9AE}" pid="3" name="MediaServiceImageTags">
    <vt:lpwstr/>
  </property>
</Properties>
</file>